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E3" w:rsidRPr="005304F0" w:rsidRDefault="005304F0">
      <w:pPr>
        <w:pStyle w:val="2"/>
        <w:spacing w:before="47" w:line="242" w:lineRule="auto"/>
        <w:ind w:left="361" w:right="289"/>
        <w:jc w:val="center"/>
        <w:rPr>
          <w:lang w:val="ru-RU"/>
        </w:rPr>
      </w:pPr>
      <w:bookmarkStart w:id="0" w:name="_Toc464756953"/>
      <w:bookmarkStart w:id="1" w:name="_Toc464757406"/>
      <w:bookmarkStart w:id="2" w:name="_Toc468136150"/>
      <w:r w:rsidRPr="005304F0">
        <w:rPr>
          <w:lang w:val="ru-RU"/>
        </w:rPr>
        <w:t xml:space="preserve">Государственное бюджетное </w:t>
      </w:r>
      <w:r>
        <w:rPr>
          <w:lang w:val="ru-RU"/>
        </w:rPr>
        <w:t xml:space="preserve">профессиональное </w:t>
      </w:r>
      <w:r w:rsidRPr="005304F0">
        <w:rPr>
          <w:lang w:val="ru-RU"/>
        </w:rPr>
        <w:t xml:space="preserve">образовательное учреждение </w:t>
      </w:r>
      <w:r>
        <w:rPr>
          <w:lang w:val="ru-RU"/>
        </w:rPr>
        <w:t>Свердловской области</w:t>
      </w:r>
      <w:bookmarkEnd w:id="0"/>
      <w:bookmarkEnd w:id="1"/>
      <w:bookmarkEnd w:id="2"/>
    </w:p>
    <w:p w:rsidR="008615E3" w:rsidRPr="005304F0" w:rsidRDefault="005304F0">
      <w:pPr>
        <w:spacing w:line="319" w:lineRule="exact"/>
        <w:ind w:left="364" w:right="289"/>
        <w:jc w:val="center"/>
        <w:rPr>
          <w:sz w:val="28"/>
          <w:lang w:val="ru-RU"/>
        </w:rPr>
      </w:pPr>
      <w:r w:rsidRPr="005304F0">
        <w:rPr>
          <w:sz w:val="28"/>
          <w:lang w:val="ru-RU"/>
        </w:rPr>
        <w:t>«</w:t>
      </w:r>
      <w:r>
        <w:rPr>
          <w:sz w:val="28"/>
          <w:lang w:val="ru-RU"/>
        </w:rPr>
        <w:t>СВЕРДЛОВСКИЙ</w:t>
      </w:r>
      <w:r w:rsidRPr="005304F0">
        <w:rPr>
          <w:sz w:val="28"/>
          <w:lang w:val="ru-RU"/>
        </w:rPr>
        <w:t xml:space="preserve"> КОЛЛЕДЖ </w:t>
      </w:r>
      <w:r>
        <w:rPr>
          <w:sz w:val="28"/>
          <w:lang w:val="ru-RU"/>
        </w:rPr>
        <w:t xml:space="preserve">ИСКУССТВ И </w:t>
      </w:r>
      <w:r w:rsidRPr="005304F0">
        <w:rPr>
          <w:sz w:val="28"/>
          <w:lang w:val="ru-RU"/>
        </w:rPr>
        <w:t>КУЛЬТУРЫ»</w:t>
      </w: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spacing w:before="5"/>
        <w:ind w:left="0"/>
        <w:rPr>
          <w:lang w:val="ru-RU"/>
        </w:rPr>
      </w:pPr>
    </w:p>
    <w:p w:rsidR="008615E3" w:rsidRPr="005304F0" w:rsidRDefault="005304F0">
      <w:pPr>
        <w:ind w:left="710" w:right="625" w:firstLine="2909"/>
        <w:rPr>
          <w:b/>
          <w:sz w:val="32"/>
          <w:lang w:val="ru-RU"/>
        </w:rPr>
      </w:pPr>
      <w:r w:rsidRPr="005304F0">
        <w:rPr>
          <w:b/>
          <w:sz w:val="32"/>
          <w:lang w:val="ru-RU"/>
        </w:rPr>
        <w:t>ПРОГРАММА ГОСУДАРСТВЕННОЙ (ИТОГОВОЙ) АТТЕСТАЦИИ</w:t>
      </w: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5304F0" w:rsidRDefault="005304F0">
      <w:pPr>
        <w:spacing w:before="1"/>
        <w:ind w:left="364" w:right="289"/>
        <w:jc w:val="center"/>
        <w:rPr>
          <w:b/>
          <w:sz w:val="32"/>
          <w:lang w:val="ru-RU"/>
        </w:rPr>
      </w:pPr>
      <w:r w:rsidRPr="005304F0">
        <w:rPr>
          <w:b/>
          <w:sz w:val="32"/>
          <w:lang w:val="ru-RU"/>
        </w:rPr>
        <w:t xml:space="preserve">по специальности 51.02.02. </w:t>
      </w:r>
    </w:p>
    <w:p w:rsidR="005304F0" w:rsidRDefault="005304F0">
      <w:pPr>
        <w:spacing w:before="1"/>
        <w:ind w:left="364" w:right="289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«</w:t>
      </w:r>
      <w:r w:rsidRPr="005304F0">
        <w:rPr>
          <w:b/>
          <w:sz w:val="32"/>
          <w:lang w:val="ru-RU"/>
        </w:rPr>
        <w:t>Социально-культурная деятельность</w:t>
      </w:r>
      <w:r>
        <w:rPr>
          <w:b/>
          <w:sz w:val="32"/>
          <w:lang w:val="ru-RU"/>
        </w:rPr>
        <w:t>»</w:t>
      </w:r>
      <w:r w:rsidRPr="005304F0">
        <w:rPr>
          <w:b/>
          <w:sz w:val="32"/>
          <w:lang w:val="ru-RU"/>
        </w:rPr>
        <w:t xml:space="preserve"> </w:t>
      </w:r>
    </w:p>
    <w:p w:rsidR="008615E3" w:rsidRPr="005304F0" w:rsidRDefault="005304F0">
      <w:pPr>
        <w:spacing w:before="1"/>
        <w:ind w:left="364" w:right="289"/>
        <w:jc w:val="center"/>
        <w:rPr>
          <w:b/>
          <w:sz w:val="32"/>
          <w:lang w:val="ru-RU"/>
        </w:rPr>
      </w:pPr>
      <w:r w:rsidRPr="005304F0">
        <w:rPr>
          <w:b/>
          <w:sz w:val="32"/>
          <w:lang w:val="ru-RU"/>
        </w:rPr>
        <w:t>(вид по</w:t>
      </w:r>
      <w:r>
        <w:rPr>
          <w:b/>
          <w:sz w:val="32"/>
          <w:lang w:val="ru-RU"/>
        </w:rPr>
        <w:t>дготовки Организация культурно-</w:t>
      </w:r>
      <w:r w:rsidRPr="005304F0">
        <w:rPr>
          <w:b/>
          <w:sz w:val="32"/>
          <w:lang w:val="ru-RU"/>
        </w:rPr>
        <w:t>досуговой деятельности)</w:t>
      </w: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5304F0">
      <w:pPr>
        <w:spacing w:before="1"/>
        <w:ind w:left="357" w:right="289"/>
        <w:jc w:val="center"/>
        <w:rPr>
          <w:b/>
          <w:sz w:val="32"/>
          <w:lang w:val="ru-RU"/>
        </w:rPr>
      </w:pPr>
      <w:r w:rsidRPr="005304F0">
        <w:rPr>
          <w:b/>
          <w:sz w:val="32"/>
          <w:lang w:val="ru-RU"/>
        </w:rPr>
        <w:t>201</w:t>
      </w:r>
      <w:r w:rsidR="00350E20">
        <w:rPr>
          <w:b/>
          <w:sz w:val="32"/>
          <w:lang w:val="ru-RU"/>
        </w:rPr>
        <w:t>7</w:t>
      </w:r>
      <w:r w:rsidRPr="005304F0">
        <w:rPr>
          <w:b/>
          <w:sz w:val="32"/>
          <w:lang w:val="ru-RU"/>
        </w:rPr>
        <w:t>-</w:t>
      </w:r>
      <w:r w:rsidR="00CC3080">
        <w:rPr>
          <w:b/>
          <w:sz w:val="32"/>
          <w:lang w:val="ru-RU"/>
        </w:rPr>
        <w:t>20</w:t>
      </w:r>
      <w:r w:rsidRPr="005304F0">
        <w:rPr>
          <w:b/>
          <w:sz w:val="32"/>
          <w:lang w:val="ru-RU"/>
        </w:rPr>
        <w:t>1</w:t>
      </w:r>
      <w:r w:rsidR="00350E20">
        <w:rPr>
          <w:b/>
          <w:sz w:val="32"/>
          <w:lang w:val="ru-RU"/>
        </w:rPr>
        <w:t>8</w:t>
      </w:r>
      <w:r w:rsidRPr="005304F0">
        <w:rPr>
          <w:b/>
          <w:sz w:val="32"/>
          <w:lang w:val="ru-RU"/>
        </w:rPr>
        <w:t xml:space="preserve"> учебный год</w:t>
      </w: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Pr="005304F0" w:rsidRDefault="008615E3">
      <w:pPr>
        <w:pStyle w:val="a3"/>
        <w:ind w:left="0"/>
        <w:rPr>
          <w:b/>
          <w:sz w:val="32"/>
          <w:lang w:val="ru-RU"/>
        </w:rPr>
      </w:pPr>
    </w:p>
    <w:p w:rsidR="008615E3" w:rsidRDefault="008615E3">
      <w:pPr>
        <w:pStyle w:val="a3"/>
        <w:ind w:left="0"/>
        <w:rPr>
          <w:b/>
          <w:sz w:val="32"/>
          <w:lang w:val="ru-RU"/>
        </w:rPr>
      </w:pPr>
    </w:p>
    <w:p w:rsidR="00350E20" w:rsidRDefault="00350E20">
      <w:pPr>
        <w:pStyle w:val="a3"/>
        <w:ind w:left="0"/>
        <w:rPr>
          <w:b/>
          <w:sz w:val="32"/>
          <w:lang w:val="ru-RU"/>
        </w:rPr>
      </w:pPr>
    </w:p>
    <w:p w:rsidR="00350E20" w:rsidRDefault="00350E20">
      <w:pPr>
        <w:pStyle w:val="a3"/>
        <w:ind w:left="0"/>
        <w:rPr>
          <w:b/>
          <w:sz w:val="32"/>
          <w:lang w:val="ru-RU"/>
        </w:rPr>
      </w:pPr>
    </w:p>
    <w:p w:rsidR="00350E20" w:rsidRDefault="00350E20">
      <w:pPr>
        <w:pStyle w:val="a3"/>
        <w:ind w:left="0"/>
        <w:rPr>
          <w:b/>
          <w:sz w:val="32"/>
          <w:lang w:val="ru-RU"/>
        </w:rPr>
      </w:pPr>
    </w:p>
    <w:p w:rsidR="00350E20" w:rsidRDefault="00350E20">
      <w:pPr>
        <w:pStyle w:val="a3"/>
        <w:ind w:left="0"/>
        <w:rPr>
          <w:b/>
          <w:sz w:val="32"/>
          <w:lang w:val="ru-RU"/>
        </w:rPr>
      </w:pPr>
    </w:p>
    <w:p w:rsidR="00350E20" w:rsidRPr="005304F0" w:rsidRDefault="00350E20">
      <w:pPr>
        <w:pStyle w:val="a3"/>
        <w:ind w:left="0"/>
        <w:rPr>
          <w:b/>
          <w:sz w:val="32"/>
          <w:lang w:val="ru-RU"/>
        </w:rPr>
      </w:pPr>
    </w:p>
    <w:p w:rsidR="008615E3" w:rsidRDefault="008615E3">
      <w:pPr>
        <w:pStyle w:val="a3"/>
        <w:ind w:left="0"/>
        <w:rPr>
          <w:b/>
          <w:sz w:val="32"/>
          <w:lang w:val="ru-RU"/>
        </w:rPr>
      </w:pPr>
    </w:p>
    <w:p w:rsidR="00FD4DC9" w:rsidRDefault="00FD4DC9">
      <w:pPr>
        <w:pStyle w:val="a3"/>
        <w:ind w:left="0"/>
        <w:rPr>
          <w:b/>
          <w:sz w:val="32"/>
          <w:lang w:val="ru-RU"/>
        </w:rPr>
      </w:pPr>
    </w:p>
    <w:p w:rsidR="00FD4DC9" w:rsidRPr="005304F0" w:rsidRDefault="00FD4DC9">
      <w:pPr>
        <w:pStyle w:val="a3"/>
        <w:ind w:left="0"/>
        <w:rPr>
          <w:b/>
          <w:sz w:val="32"/>
          <w:lang w:val="ru-RU"/>
        </w:rPr>
      </w:pPr>
    </w:p>
    <w:p w:rsidR="00CC3080" w:rsidRDefault="005304F0">
      <w:pPr>
        <w:ind w:left="3521" w:right="3449"/>
        <w:jc w:val="center"/>
        <w:rPr>
          <w:sz w:val="28"/>
          <w:szCs w:val="28"/>
          <w:lang w:val="ru-RU"/>
        </w:rPr>
      </w:pPr>
      <w:r w:rsidRPr="00CC3080">
        <w:rPr>
          <w:sz w:val="28"/>
          <w:szCs w:val="28"/>
          <w:lang w:val="ru-RU"/>
        </w:rPr>
        <w:t xml:space="preserve">Екатеринбург </w:t>
      </w:r>
    </w:p>
    <w:p w:rsidR="008615E3" w:rsidRPr="00CC3080" w:rsidRDefault="005304F0">
      <w:pPr>
        <w:ind w:left="3521" w:right="3449"/>
        <w:jc w:val="center"/>
        <w:rPr>
          <w:sz w:val="28"/>
          <w:szCs w:val="28"/>
          <w:lang w:val="ru-RU"/>
        </w:rPr>
      </w:pPr>
      <w:r w:rsidRPr="00CC3080">
        <w:rPr>
          <w:sz w:val="28"/>
          <w:szCs w:val="28"/>
          <w:lang w:val="ru-RU"/>
        </w:rPr>
        <w:t>201</w:t>
      </w:r>
      <w:r w:rsidR="00350E20">
        <w:rPr>
          <w:sz w:val="28"/>
          <w:szCs w:val="28"/>
          <w:lang w:val="ru-RU"/>
        </w:rPr>
        <w:t>7</w:t>
      </w:r>
    </w:p>
    <w:p w:rsidR="008615E3" w:rsidRPr="005304F0" w:rsidRDefault="008615E3">
      <w:pPr>
        <w:jc w:val="center"/>
        <w:rPr>
          <w:sz w:val="32"/>
          <w:lang w:val="ru-RU"/>
        </w:rPr>
        <w:sectPr w:rsidR="008615E3" w:rsidRPr="005304F0">
          <w:type w:val="continuous"/>
          <w:pgSz w:w="11910" w:h="16840"/>
          <w:pgMar w:top="1060" w:right="900" w:bottom="280" w:left="1680" w:header="720" w:footer="720" w:gutter="0"/>
          <w:cols w:space="720"/>
        </w:sectPr>
      </w:pPr>
    </w:p>
    <w:p w:rsidR="008615E3" w:rsidRPr="005304F0" w:rsidRDefault="005304F0">
      <w:pPr>
        <w:spacing w:before="47"/>
        <w:ind w:left="122" w:right="102" w:firstLine="851"/>
        <w:jc w:val="both"/>
        <w:rPr>
          <w:sz w:val="24"/>
          <w:lang w:val="ru-RU"/>
        </w:rPr>
      </w:pPr>
      <w:r w:rsidRPr="005304F0">
        <w:rPr>
          <w:sz w:val="28"/>
          <w:lang w:val="ru-RU"/>
        </w:rPr>
        <w:lastRenderedPageBreak/>
        <w:t>Программа государственной (итоговой) аттестации разработана в соответствии с требованиями Федерального государственного образовательного стандарта по специальности среднего профессионального образования</w:t>
      </w:r>
      <w:r w:rsidRPr="005304F0">
        <w:rPr>
          <w:sz w:val="24"/>
          <w:lang w:val="ru-RU"/>
        </w:rPr>
        <w:t>,</w:t>
      </w:r>
    </w:p>
    <w:p w:rsidR="008615E3" w:rsidRPr="005304F0" w:rsidRDefault="005304F0">
      <w:pPr>
        <w:spacing w:before="119" w:line="297" w:lineRule="exact"/>
        <w:ind w:left="122"/>
        <w:rPr>
          <w:sz w:val="28"/>
          <w:lang w:val="ru-RU"/>
        </w:rPr>
      </w:pPr>
      <w:r w:rsidRPr="00DC586D">
        <w:rPr>
          <w:sz w:val="28"/>
          <w:u w:val="single"/>
          <w:lang w:val="ru-RU"/>
        </w:rPr>
        <w:t xml:space="preserve">51.02.02.  </w:t>
      </w:r>
      <w:r>
        <w:rPr>
          <w:sz w:val="28"/>
          <w:u w:val="single"/>
          <w:lang w:val="ru-RU"/>
        </w:rPr>
        <w:t>«</w:t>
      </w:r>
      <w:r w:rsidRPr="00DC586D">
        <w:rPr>
          <w:sz w:val="28"/>
          <w:u w:val="single"/>
          <w:lang w:val="ru-RU"/>
        </w:rPr>
        <w:t>Социально-культурная деятельность</w:t>
      </w:r>
      <w:r>
        <w:rPr>
          <w:sz w:val="28"/>
          <w:u w:val="single"/>
          <w:lang w:val="ru-RU"/>
        </w:rPr>
        <w:t>»</w:t>
      </w:r>
    </w:p>
    <w:p w:rsidR="008615E3" w:rsidRPr="005304F0" w:rsidRDefault="005304F0">
      <w:pPr>
        <w:tabs>
          <w:tab w:val="left" w:pos="1511"/>
        </w:tabs>
        <w:spacing w:line="216" w:lineRule="exact"/>
        <w:ind w:left="122"/>
        <w:rPr>
          <w:i/>
          <w:sz w:val="21"/>
          <w:lang w:val="ru-RU"/>
        </w:rPr>
      </w:pPr>
      <w:r w:rsidRPr="005304F0">
        <w:rPr>
          <w:i/>
          <w:sz w:val="21"/>
          <w:lang w:val="ru-RU"/>
        </w:rPr>
        <w:t>код</w:t>
      </w:r>
      <w:r w:rsidRPr="005304F0">
        <w:rPr>
          <w:i/>
          <w:sz w:val="21"/>
          <w:lang w:val="ru-RU"/>
        </w:rPr>
        <w:tab/>
        <w:t>наименование</w:t>
      </w:r>
      <w:r w:rsidRPr="005304F0">
        <w:rPr>
          <w:i/>
          <w:spacing w:val="-4"/>
          <w:sz w:val="21"/>
          <w:lang w:val="ru-RU"/>
        </w:rPr>
        <w:t xml:space="preserve"> </w:t>
      </w:r>
      <w:r w:rsidRPr="005304F0">
        <w:rPr>
          <w:i/>
          <w:sz w:val="21"/>
          <w:lang w:val="ru-RU"/>
        </w:rPr>
        <w:t>специальност</w:t>
      </w:r>
      <w:proofErr w:type="gramStart"/>
      <w:r w:rsidRPr="005304F0">
        <w:rPr>
          <w:i/>
          <w:sz w:val="21"/>
          <w:lang w:val="ru-RU"/>
        </w:rPr>
        <w:t>и(</w:t>
      </w:r>
      <w:proofErr w:type="gramEnd"/>
      <w:r w:rsidRPr="005304F0">
        <w:rPr>
          <w:i/>
          <w:sz w:val="21"/>
          <w:lang w:val="ru-RU"/>
        </w:rPr>
        <w:t>ей)</w:t>
      </w:r>
    </w:p>
    <w:p w:rsidR="008615E3" w:rsidRPr="005304F0" w:rsidRDefault="005304F0" w:rsidP="005304F0">
      <w:pPr>
        <w:pStyle w:val="2"/>
        <w:spacing w:before="178"/>
        <w:jc w:val="both"/>
        <w:rPr>
          <w:lang w:val="ru-RU"/>
        </w:rPr>
      </w:pPr>
      <w:bookmarkStart w:id="3" w:name="_Toc464756954"/>
      <w:bookmarkStart w:id="4" w:name="_Toc464757407"/>
      <w:bookmarkStart w:id="5" w:name="_Toc468136151"/>
      <w:r w:rsidRPr="005304F0">
        <w:rPr>
          <w:lang w:val="ru-RU"/>
        </w:rPr>
        <w:t xml:space="preserve">утвержденного приказом Министерства образования и науки Российской Федерации </w:t>
      </w:r>
      <w:r w:rsidR="00350E20" w:rsidRPr="005304F0">
        <w:rPr>
          <w:lang w:val="ru-RU"/>
        </w:rPr>
        <w:t>№ 727</w:t>
      </w:r>
      <w:r w:rsidR="00350E20">
        <w:rPr>
          <w:lang w:val="ru-RU"/>
        </w:rPr>
        <w:t xml:space="preserve"> </w:t>
      </w:r>
      <w:r w:rsidRPr="005304F0">
        <w:rPr>
          <w:lang w:val="ru-RU"/>
        </w:rPr>
        <w:t xml:space="preserve">от 28 июня 2010   г. </w:t>
      </w:r>
      <w:bookmarkEnd w:id="3"/>
      <w:bookmarkEnd w:id="4"/>
      <w:bookmarkEnd w:id="5"/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8615E3">
      <w:pPr>
        <w:pStyle w:val="a3"/>
        <w:ind w:left="0"/>
        <w:rPr>
          <w:sz w:val="28"/>
          <w:lang w:val="ru-RU"/>
        </w:rPr>
      </w:pPr>
    </w:p>
    <w:p w:rsidR="008615E3" w:rsidRPr="005304F0" w:rsidRDefault="005304F0" w:rsidP="005304F0">
      <w:pPr>
        <w:spacing w:before="212"/>
        <w:ind w:left="122" w:firstLine="598"/>
        <w:jc w:val="both"/>
        <w:rPr>
          <w:sz w:val="28"/>
          <w:lang w:val="ru-RU"/>
        </w:rPr>
      </w:pPr>
      <w:r w:rsidRPr="005304F0">
        <w:rPr>
          <w:sz w:val="28"/>
          <w:lang w:val="ru-RU"/>
        </w:rPr>
        <w:t>Программа одобрена на заседании ПЦК «</w:t>
      </w:r>
      <w:r w:rsidR="00DC586D">
        <w:rPr>
          <w:sz w:val="28"/>
          <w:lang w:val="ru-RU"/>
        </w:rPr>
        <w:t>Социально-культурная деятельность</w:t>
      </w:r>
      <w:r>
        <w:rPr>
          <w:sz w:val="28"/>
          <w:lang w:val="ru-RU"/>
        </w:rPr>
        <w:t>»</w:t>
      </w:r>
    </w:p>
    <w:p w:rsidR="008615E3" w:rsidRPr="005304F0" w:rsidRDefault="005304F0">
      <w:pPr>
        <w:tabs>
          <w:tab w:val="left" w:pos="1996"/>
          <w:tab w:val="left" w:pos="6552"/>
        </w:tabs>
        <w:spacing w:before="230"/>
        <w:ind w:left="122"/>
        <w:rPr>
          <w:sz w:val="28"/>
          <w:lang w:val="ru-RU"/>
        </w:rPr>
      </w:pPr>
      <w:r w:rsidRPr="005304F0">
        <w:rPr>
          <w:sz w:val="28"/>
          <w:lang w:val="ru-RU"/>
        </w:rPr>
        <w:t>от</w:t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  <w:r w:rsidRPr="005304F0">
        <w:rPr>
          <w:sz w:val="28"/>
          <w:lang w:val="ru-RU"/>
        </w:rPr>
        <w:t>года,</w:t>
      </w:r>
      <w:r w:rsidRPr="005304F0">
        <w:rPr>
          <w:spacing w:val="-2"/>
          <w:sz w:val="28"/>
          <w:lang w:val="ru-RU"/>
        </w:rPr>
        <w:t xml:space="preserve"> </w:t>
      </w:r>
      <w:r w:rsidRPr="005304F0">
        <w:rPr>
          <w:sz w:val="28"/>
          <w:lang w:val="ru-RU"/>
        </w:rPr>
        <w:t>протокол</w:t>
      </w:r>
      <w:r w:rsidRPr="005304F0">
        <w:rPr>
          <w:spacing w:val="-1"/>
          <w:sz w:val="28"/>
          <w:lang w:val="ru-RU"/>
        </w:rPr>
        <w:t xml:space="preserve"> </w:t>
      </w:r>
      <w:r w:rsidRPr="005304F0">
        <w:rPr>
          <w:sz w:val="28"/>
          <w:lang w:val="ru-RU"/>
        </w:rPr>
        <w:t>№</w:t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  <w:r w:rsidRPr="005304F0">
        <w:rPr>
          <w:sz w:val="28"/>
          <w:lang w:val="ru-RU"/>
        </w:rPr>
        <w:t>.</w:t>
      </w:r>
    </w:p>
    <w:p w:rsidR="008615E3" w:rsidRPr="005304F0" w:rsidRDefault="008615E3">
      <w:pPr>
        <w:pStyle w:val="a3"/>
        <w:spacing w:before="10"/>
        <w:ind w:left="0"/>
        <w:rPr>
          <w:sz w:val="27"/>
          <w:lang w:val="ru-RU"/>
        </w:rPr>
      </w:pPr>
    </w:p>
    <w:p w:rsidR="008615E3" w:rsidRPr="005304F0" w:rsidRDefault="005304F0">
      <w:pPr>
        <w:ind w:left="122" w:right="7111"/>
        <w:rPr>
          <w:sz w:val="28"/>
          <w:lang w:val="ru-RU"/>
        </w:rPr>
      </w:pPr>
      <w:r w:rsidRPr="005304F0">
        <w:rPr>
          <w:sz w:val="28"/>
          <w:lang w:val="ru-RU"/>
        </w:rPr>
        <w:t>Согласовано Председатель ГАК:</w:t>
      </w:r>
    </w:p>
    <w:p w:rsidR="008615E3" w:rsidRPr="005304F0" w:rsidRDefault="008F522C">
      <w:pPr>
        <w:pStyle w:val="a3"/>
        <w:spacing w:before="6"/>
        <w:ind w:left="0"/>
        <w:rPr>
          <w:sz w:val="23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1076960</wp:posOffset>
                </wp:positionH>
                <wp:positionV relativeFrom="paragraph">
                  <wp:posOffset>196850</wp:posOffset>
                </wp:positionV>
                <wp:extent cx="5877560" cy="7620"/>
                <wp:effectExtent l="0" t="0" r="27940" b="11430"/>
                <wp:wrapTopAndBottom/>
                <wp:docPr id="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7620"/>
                          <a:chOff x="1696" y="310"/>
                          <a:chExt cx="9256" cy="12"/>
                        </a:xfrm>
                      </wpg:grpSpPr>
                      <wps:wsp>
                        <wps:cNvPr id="6" name="Line 26"/>
                        <wps:cNvCnPr/>
                        <wps:spPr bwMode="auto">
                          <a:xfrm>
                            <a:off x="1702" y="316"/>
                            <a:ext cx="47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5"/>
                        <wps:cNvCnPr/>
                        <wps:spPr bwMode="auto">
                          <a:xfrm>
                            <a:off x="6465" y="316"/>
                            <a:ext cx="139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4"/>
                        <wps:cNvCnPr/>
                        <wps:spPr bwMode="auto">
                          <a:xfrm>
                            <a:off x="7867" y="316"/>
                            <a:ext cx="307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84.8pt;margin-top:15.5pt;width:462.8pt;height:.6pt;z-index:251655680;mso-wrap-distance-left:0;mso-wrap-distance-right:0;mso-position-horizontal-relative:page" coordorigin="1696,310" coordsize="925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O4tQIAACMKAAAOAAAAZHJzL2Uyb0RvYy54bWzsVl1v2yAUfZ+0/4D8nvojjp1YdaopTvrS&#10;bZW6/QBi8IdmAwIap5r233cBx2uzSZtaaZq05sEBLlzOPfdc4PLq2HfoQKVqOcu98CLwEGUlJy2r&#10;c+/zp91s6SGlMSO444zm3gNV3tX67ZvLQWQ04g3vCJUInDCVDSL3Gq1F5vuqbGiP1QUXlIGx4rLH&#10;Grqy9onEA3jvOz8KgsQfuCRC8pIqBaOFM3pr67+qaKk/VpWiGnW5B9i0/Ur73Zuvv77EWS2xaNpy&#10;hIGfgaLHLYNNJ1cF1hjdy/YnV31bSq54pS9K3vu8qtqS2hggmjA4i+Za8nthY6mzoRYTTUDtGU/P&#10;dlt+ONxK1JLcW3iI4R5SZHdF0dxwM4g6gynXUtyJW+kChOYNL78oMPvndtOv3WS0H95zAv7wveaW&#10;m2Mle+MCokZHm4KHKQX0qFEJg4tlmi4SyFQJtjSJxgyVDaTRLAqTVeIhsM3DybQd166iBdjMwjAy&#10;4H2cuS0tzBGWiQmkpn6wqV7G5l2DBbVJUoaqkU0A4ti8aRlFUeLItDM27FZaalWmgNTf8hSmQTSG&#10;bN3g7ERWnJ6YslxM8eJMSKWvKe+RaeReByBsCvDhRmlHzWmKyQjju7brYBxnHUMDMB/OI7tA8a4l&#10;xmhsStb7TSfRAZtqsr+R5yfTQLWMWGcNxWQ7tjVuO9cGnB0z/iAOgDO2XLl8XQWr7XK7jGdxlGxn&#10;cVAUs3e7TTxLdmG6KObFZlOE3wy0MM6alhDKDLpT6YbxnyVzPERc0U3FO9HgP/VupQRgT/8WNIjK&#10;JdApas/Jg82rHQd9/SWhpU+FtniB0JI4gUPA1taZ0ML5auUq61Vo9qoCffxvQoOL/PGJFr9AaOky&#10;Adn+SmjzIH0V2r97otmLFF4i9iAcX03mqfO4D+3Hb7v1dwAAAP//AwBQSwMEFAAGAAgAAAAhALUn&#10;fs7fAAAACgEAAA8AAABkcnMvZG93bnJldi54bWxMj0FrwkAQhe+F/odlCr3VTSKGGrMRkbYnKVQL&#10;xduaHZNgdjZk1yT++46n9vjefLx5L19PthUD9r5xpCCeRSCQSmcaqhR8H95fXkH4oMno1hEquKGH&#10;dfH4kOvMuJG+cNiHSnAI+UwrqEPoMil9WaPVfuY6JL6dXW91YNlX0vR65HDbyiSKUml1Q/yh1h1u&#10;aywv+6tV8DHqcTOP34bd5by9HQ+Lz59djEo9P02bFYiAU/iD4V6fq0PBnU7uSsaLlnW6TBlVMI95&#10;0x2IlosExImdJAFZ5PL/hOIXAAD//wMAUEsBAi0AFAAGAAgAAAAhALaDOJL+AAAA4QEAABMAAAAA&#10;AAAAAAAAAAAAAAAAAFtDb250ZW50X1R5cGVzXS54bWxQSwECLQAUAAYACAAAACEAOP0h/9YAAACU&#10;AQAACwAAAAAAAAAAAAAAAAAvAQAAX3JlbHMvLnJlbHNQSwECLQAUAAYACAAAACEA+31TuLUCAAAj&#10;CgAADgAAAAAAAAAAAAAAAAAuAgAAZHJzL2Uyb0RvYy54bWxQSwECLQAUAAYACAAAACEAtSd+zt8A&#10;AAAKAQAADwAAAAAAAAAAAAAAAAAPBQAAZHJzL2Rvd25yZXYueG1sUEsFBgAAAAAEAAQA8wAAABsG&#10;AAAAAA==&#10;">
                <v:line id="Line 26" o:spid="_x0000_s1027" style="position:absolute;visibility:visible;mso-wrap-style:square" from="1702,316" to="6462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dVMMMAAADaAAAADwAAAGRycy9kb3ducmV2LnhtbESP3WrCQBSE7wXfYTmCd2ZTi9KmWaWY&#10;CoIgmJb29pA9TUKzZ0N2m5+3dwsFL4eZ+YZJ96NpRE+dqy0reIhiEMSF1TWXCj7ej6snEM4ja2ws&#10;k4KJHOx381mKibYDX6nPfSkChF2CCirv20RKV1Rk0EW2JQ7et+0M+iC7UuoOhwA3jVzH8VYarDks&#10;VNjSoaLiJ/81CtiYzwk3wzk+XL4e8+e3bG2zTKnlYnx9AeFp9Pfwf/ukFWzh70q4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3VTDDAAAA2gAAAA8AAAAAAAAAAAAA&#10;AAAAoQIAAGRycy9kb3ducmV2LnhtbFBLBQYAAAAABAAEAPkAAACRAwAAAAA=&#10;" strokeweight=".19811mm"/>
                <v:line id="Line 25" o:spid="_x0000_s1028" style="position:absolute;visibility:visible;mso-wrap-style:square" from="6465,316" to="7864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wq8MAAADaAAAADwAAAGRycy9kb3ducmV2LnhtbESPQWvCQBSE74L/YXmCN7NpirZNXUMx&#10;LQiC0LS010f2NQnNvg3Z1cR/7wqCx2FmvmHW2WhacaLeNZYVPEQxCOLS6oYrBd9fH4tnEM4ja2wt&#10;k4IzOcg208kaU20H/qRT4SsRIOxSVFB736VSurImgy6yHXHw/mxv0AfZV1L3OAS4aWUSxytpsOGw&#10;UGNH25rK/+JoFLAxP2dcDvt4e/h9LF7e88TmuVLz2fj2CsLT6O/hW3unFTzB9Uq4AXJz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78KvDAAAA2gAAAA8AAAAAAAAAAAAA&#10;AAAAoQIAAGRycy9kb3ducmV2LnhtbFBLBQYAAAAABAAEAPkAAACRAwAAAAA=&#10;" strokeweight=".19811mm"/>
                <v:line id="Line 24" o:spid="_x0000_s1029" style="position:absolute;visibility:visible;mso-wrap-style:square" from="7867,316" to="10946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Rk2cAAAADaAAAADwAAAGRycy9kb3ducmV2LnhtbERPXWvCMBR9F/wP4Qq+2VTHxtYZZbQT&#10;BoOB3dDXS3PXFpubkmRt/ffLg+Dj4Xxv95PpxEDOt5YVrJMUBHFldcu1gp/vw+oZhA/IGjvLpOBK&#10;Hva7+WyLmbYjH2koQy1iCPsMFTQh9JmUvmrIoE9sTxy5X+sMhghdLbXDMYabTm7S9EkabDk2NNhT&#10;3lB1Kf+MAjbmdMXH8TPNv84P5ct7sbFFodRyMb29ggg0hbv45v7QCuLWeCXeAL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GkZNnAAAAA2gAAAA8AAAAAAAAAAAAAAAAA&#10;oQIAAGRycy9kb3ducmV2LnhtbFBLBQYAAAAABAAEAPkAAACOAwAAAAA=&#10;" strokeweight=".19811mm"/>
                <w10:wrap type="topAndBottom" anchorx="page"/>
              </v:group>
            </w:pict>
          </mc:Fallback>
        </mc:AlternateContent>
      </w:r>
    </w:p>
    <w:p w:rsidR="008615E3" w:rsidRPr="005304F0" w:rsidRDefault="005304F0">
      <w:pPr>
        <w:spacing w:line="200" w:lineRule="exact"/>
        <w:ind w:left="2990"/>
        <w:rPr>
          <w:i/>
          <w:sz w:val="20"/>
          <w:lang w:val="ru-RU"/>
        </w:rPr>
      </w:pPr>
      <w:r w:rsidRPr="005304F0">
        <w:rPr>
          <w:i/>
          <w:sz w:val="20"/>
          <w:lang w:val="ru-RU"/>
        </w:rPr>
        <w:t>ФИО, должность, ученая степень, звание</w:t>
      </w:r>
    </w:p>
    <w:p w:rsidR="008615E3" w:rsidRPr="005304F0" w:rsidRDefault="008615E3">
      <w:pPr>
        <w:pStyle w:val="a3"/>
        <w:spacing w:before="11"/>
        <w:ind w:left="0"/>
        <w:rPr>
          <w:i/>
          <w:sz w:val="27"/>
          <w:lang w:val="ru-RU"/>
        </w:rPr>
      </w:pPr>
    </w:p>
    <w:p w:rsidR="008615E3" w:rsidRPr="005304F0" w:rsidRDefault="005304F0">
      <w:pPr>
        <w:pStyle w:val="2"/>
        <w:tabs>
          <w:tab w:val="left" w:pos="683"/>
          <w:tab w:val="left" w:pos="2220"/>
          <w:tab w:val="left" w:pos="2923"/>
          <w:tab w:val="left" w:pos="4574"/>
          <w:tab w:val="left" w:pos="7020"/>
        </w:tabs>
        <w:rPr>
          <w:lang w:val="ru-RU"/>
        </w:rPr>
      </w:pPr>
      <w:bookmarkStart w:id="6" w:name="_Toc464756955"/>
      <w:bookmarkStart w:id="7" w:name="_Toc464757408"/>
      <w:bookmarkStart w:id="8" w:name="_Toc468136152"/>
      <w:r w:rsidRPr="005304F0">
        <w:rPr>
          <w:lang w:val="ru-RU"/>
        </w:rPr>
        <w:t>«</w:t>
      </w:r>
      <w:r w:rsidRPr="005304F0">
        <w:rPr>
          <w:u w:val="single"/>
          <w:lang w:val="ru-RU"/>
        </w:rPr>
        <w:t xml:space="preserve"> </w:t>
      </w:r>
      <w:r w:rsidRPr="005304F0">
        <w:rPr>
          <w:u w:val="single"/>
          <w:lang w:val="ru-RU"/>
        </w:rPr>
        <w:tab/>
      </w:r>
      <w:r w:rsidRPr="005304F0">
        <w:rPr>
          <w:lang w:val="ru-RU"/>
        </w:rPr>
        <w:t>»</w:t>
      </w:r>
      <w:r w:rsidRPr="005304F0">
        <w:rPr>
          <w:u w:val="single"/>
          <w:lang w:val="ru-RU"/>
        </w:rPr>
        <w:t xml:space="preserve"> </w:t>
      </w:r>
      <w:r w:rsidRPr="005304F0">
        <w:rPr>
          <w:u w:val="single"/>
          <w:lang w:val="ru-RU"/>
        </w:rPr>
        <w:tab/>
      </w:r>
      <w:r w:rsidRPr="005304F0">
        <w:rPr>
          <w:lang w:val="ru-RU"/>
        </w:rPr>
        <w:t>20</w:t>
      </w:r>
      <w:r w:rsidRPr="005304F0">
        <w:rPr>
          <w:u w:val="single"/>
          <w:lang w:val="ru-RU"/>
        </w:rPr>
        <w:t xml:space="preserve"> </w:t>
      </w:r>
      <w:r w:rsidRPr="005304F0">
        <w:rPr>
          <w:u w:val="single"/>
          <w:lang w:val="ru-RU"/>
        </w:rPr>
        <w:tab/>
      </w:r>
      <w:r w:rsidRPr="005304F0">
        <w:rPr>
          <w:lang w:val="ru-RU"/>
        </w:rPr>
        <w:t>г.</w:t>
      </w:r>
      <w:bookmarkEnd w:id="6"/>
      <w:bookmarkEnd w:id="7"/>
      <w:bookmarkEnd w:id="8"/>
      <w:r w:rsidRPr="005304F0">
        <w:rPr>
          <w:lang w:val="ru-RU"/>
        </w:rPr>
        <w:tab/>
      </w:r>
      <w:r w:rsidRPr="005304F0">
        <w:rPr>
          <w:u w:val="single"/>
          <w:lang w:val="ru-RU"/>
        </w:rPr>
        <w:t xml:space="preserve"> </w:t>
      </w:r>
      <w:r w:rsidRPr="005304F0">
        <w:rPr>
          <w:u w:val="single"/>
          <w:lang w:val="ru-RU"/>
        </w:rPr>
        <w:tab/>
      </w:r>
    </w:p>
    <w:p w:rsidR="008615E3" w:rsidRPr="005304F0" w:rsidRDefault="005304F0">
      <w:pPr>
        <w:spacing w:before="2"/>
        <w:ind w:left="4885" w:right="3742"/>
        <w:jc w:val="center"/>
        <w:rPr>
          <w:i/>
          <w:sz w:val="20"/>
          <w:lang w:val="ru-RU"/>
        </w:rPr>
      </w:pPr>
      <w:r w:rsidRPr="005304F0">
        <w:rPr>
          <w:i/>
          <w:sz w:val="20"/>
          <w:lang w:val="ru-RU"/>
        </w:rPr>
        <w:t>подпись</w:t>
      </w:r>
    </w:p>
    <w:p w:rsidR="008615E3" w:rsidRPr="005304F0" w:rsidRDefault="008615E3">
      <w:pPr>
        <w:pStyle w:val="a3"/>
        <w:ind w:left="0"/>
        <w:rPr>
          <w:sz w:val="20"/>
          <w:lang w:val="ru-RU"/>
        </w:rPr>
      </w:pPr>
    </w:p>
    <w:p w:rsidR="008615E3" w:rsidRPr="005304F0" w:rsidRDefault="005304F0">
      <w:pPr>
        <w:tabs>
          <w:tab w:val="left" w:pos="4370"/>
          <w:tab w:val="left" w:pos="6675"/>
        </w:tabs>
        <w:spacing w:before="183"/>
        <w:ind w:left="122"/>
        <w:rPr>
          <w:sz w:val="28"/>
          <w:lang w:val="ru-RU"/>
        </w:rPr>
      </w:pPr>
      <w:r w:rsidRPr="005304F0">
        <w:rPr>
          <w:sz w:val="28"/>
          <w:lang w:val="ru-RU"/>
        </w:rPr>
        <w:t>Заместитель директора по</w:t>
      </w:r>
      <w:r w:rsidRPr="005304F0">
        <w:rPr>
          <w:spacing w:val="-8"/>
          <w:sz w:val="28"/>
          <w:lang w:val="ru-RU"/>
        </w:rPr>
        <w:t xml:space="preserve"> </w:t>
      </w:r>
      <w:r w:rsidRPr="005304F0">
        <w:rPr>
          <w:sz w:val="28"/>
          <w:lang w:val="ru-RU"/>
        </w:rPr>
        <w:t>УР:</w:t>
      </w:r>
      <w:r w:rsidRPr="005304F0">
        <w:rPr>
          <w:sz w:val="28"/>
          <w:lang w:val="ru-RU"/>
        </w:rPr>
        <w:tab/>
      </w:r>
      <w:r>
        <w:rPr>
          <w:sz w:val="28"/>
          <w:lang w:val="ru-RU"/>
        </w:rPr>
        <w:t xml:space="preserve">   _________________</w:t>
      </w:r>
    </w:p>
    <w:p w:rsidR="008615E3" w:rsidRPr="005304F0" w:rsidRDefault="005304F0">
      <w:pPr>
        <w:pStyle w:val="a3"/>
        <w:spacing w:before="5"/>
        <w:ind w:left="0"/>
        <w:rPr>
          <w:sz w:val="26"/>
          <w:lang w:val="ru-RU"/>
        </w:rPr>
      </w:pPr>
      <w:r>
        <w:rPr>
          <w:sz w:val="26"/>
          <w:lang w:val="ru-RU"/>
        </w:rPr>
        <w:t xml:space="preserve"> </w:t>
      </w:r>
    </w:p>
    <w:p w:rsidR="008615E3" w:rsidRPr="005304F0" w:rsidRDefault="005304F0">
      <w:pPr>
        <w:tabs>
          <w:tab w:val="left" w:pos="683"/>
          <w:tab w:val="left" w:pos="2220"/>
          <w:tab w:val="left" w:pos="2923"/>
          <w:tab w:val="left" w:pos="4574"/>
          <w:tab w:val="left" w:pos="7020"/>
        </w:tabs>
        <w:spacing w:before="65"/>
        <w:ind w:left="122"/>
        <w:rPr>
          <w:sz w:val="28"/>
          <w:lang w:val="ru-RU"/>
        </w:rPr>
      </w:pPr>
      <w:r w:rsidRPr="005304F0">
        <w:rPr>
          <w:sz w:val="28"/>
          <w:lang w:val="ru-RU"/>
        </w:rPr>
        <w:t>«</w:t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  <w:r w:rsidRPr="005304F0">
        <w:rPr>
          <w:sz w:val="28"/>
          <w:lang w:val="ru-RU"/>
        </w:rPr>
        <w:t>»</w:t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  <w:r w:rsidRPr="005304F0">
        <w:rPr>
          <w:sz w:val="28"/>
          <w:lang w:val="ru-RU"/>
        </w:rPr>
        <w:t>20</w:t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  <w:r w:rsidRPr="005304F0">
        <w:rPr>
          <w:sz w:val="28"/>
          <w:lang w:val="ru-RU"/>
        </w:rPr>
        <w:t>г.</w:t>
      </w:r>
      <w:r w:rsidRPr="005304F0">
        <w:rPr>
          <w:sz w:val="28"/>
          <w:lang w:val="ru-RU"/>
        </w:rPr>
        <w:tab/>
      </w:r>
      <w:r w:rsidRPr="005304F0">
        <w:rPr>
          <w:sz w:val="28"/>
          <w:u w:val="single"/>
          <w:lang w:val="ru-RU"/>
        </w:rPr>
        <w:t xml:space="preserve"> </w:t>
      </w:r>
      <w:r w:rsidRPr="005304F0">
        <w:rPr>
          <w:sz w:val="28"/>
          <w:u w:val="single"/>
          <w:lang w:val="ru-RU"/>
        </w:rPr>
        <w:tab/>
      </w:r>
    </w:p>
    <w:p w:rsidR="008615E3" w:rsidRPr="005304F0" w:rsidRDefault="005304F0">
      <w:pPr>
        <w:ind w:left="5006" w:right="3622"/>
        <w:jc w:val="center"/>
        <w:rPr>
          <w:i/>
          <w:sz w:val="20"/>
          <w:lang w:val="ru-RU"/>
        </w:rPr>
      </w:pPr>
      <w:r w:rsidRPr="005304F0">
        <w:rPr>
          <w:i/>
          <w:sz w:val="20"/>
          <w:lang w:val="ru-RU"/>
        </w:rPr>
        <w:t>подпись</w:t>
      </w:r>
    </w:p>
    <w:p w:rsidR="008615E3" w:rsidRPr="005304F0" w:rsidRDefault="008615E3">
      <w:pPr>
        <w:pStyle w:val="a3"/>
        <w:ind w:left="0"/>
        <w:rPr>
          <w:i/>
          <w:sz w:val="20"/>
          <w:lang w:val="ru-RU"/>
        </w:rPr>
      </w:pPr>
    </w:p>
    <w:p w:rsidR="008615E3" w:rsidRPr="005304F0" w:rsidRDefault="008615E3">
      <w:pPr>
        <w:pStyle w:val="a3"/>
        <w:ind w:left="0"/>
        <w:rPr>
          <w:i/>
          <w:sz w:val="20"/>
          <w:lang w:val="ru-RU"/>
        </w:rPr>
      </w:pPr>
    </w:p>
    <w:p w:rsidR="008615E3" w:rsidRPr="005304F0" w:rsidRDefault="008615E3">
      <w:pPr>
        <w:pStyle w:val="a3"/>
        <w:spacing w:before="11"/>
        <w:ind w:left="0"/>
        <w:rPr>
          <w:i/>
          <w:sz w:val="15"/>
          <w:lang w:val="ru-RU"/>
        </w:rPr>
      </w:pPr>
    </w:p>
    <w:p w:rsidR="008615E3" w:rsidRPr="005304F0" w:rsidRDefault="005304F0">
      <w:pPr>
        <w:pStyle w:val="2"/>
        <w:tabs>
          <w:tab w:val="left" w:pos="4370"/>
          <w:tab w:val="left" w:pos="6675"/>
        </w:tabs>
        <w:rPr>
          <w:lang w:val="ru-RU"/>
        </w:rPr>
      </w:pPr>
      <w:bookmarkStart w:id="9" w:name="_Toc464756958"/>
      <w:bookmarkStart w:id="10" w:name="_Toc464757411"/>
      <w:bookmarkStart w:id="11" w:name="_Toc468136155"/>
      <w:r w:rsidRPr="005304F0">
        <w:rPr>
          <w:lang w:val="ru-RU"/>
        </w:rPr>
        <w:t>Заместитель директора по</w:t>
      </w:r>
      <w:r w:rsidRPr="005304F0">
        <w:rPr>
          <w:spacing w:val="-8"/>
          <w:lang w:val="ru-RU"/>
        </w:rPr>
        <w:t xml:space="preserve"> </w:t>
      </w:r>
      <w:r w:rsidRPr="005304F0">
        <w:rPr>
          <w:lang w:val="ru-RU"/>
        </w:rPr>
        <w:t>НМР:</w:t>
      </w:r>
      <w:bookmarkEnd w:id="9"/>
      <w:bookmarkEnd w:id="10"/>
      <w:bookmarkEnd w:id="11"/>
      <w:r w:rsidRPr="005304F0">
        <w:rPr>
          <w:lang w:val="ru-RU"/>
        </w:rPr>
        <w:tab/>
      </w:r>
      <w:r>
        <w:rPr>
          <w:lang w:val="ru-RU"/>
        </w:rPr>
        <w:t xml:space="preserve">   </w:t>
      </w:r>
      <w:r w:rsidRPr="005304F0">
        <w:rPr>
          <w:u w:val="single"/>
          <w:lang w:val="ru-RU"/>
        </w:rPr>
        <w:t xml:space="preserve"> </w:t>
      </w:r>
      <w:r w:rsidRPr="005304F0">
        <w:rPr>
          <w:u w:val="single"/>
          <w:lang w:val="ru-RU"/>
        </w:rPr>
        <w:tab/>
      </w:r>
    </w:p>
    <w:p w:rsidR="008615E3" w:rsidRPr="005304F0" w:rsidRDefault="008615E3">
      <w:pPr>
        <w:pStyle w:val="a3"/>
        <w:spacing w:before="3"/>
        <w:ind w:left="0"/>
        <w:rPr>
          <w:sz w:val="26"/>
          <w:lang w:val="ru-RU"/>
        </w:rPr>
      </w:pPr>
    </w:p>
    <w:p w:rsidR="008615E3" w:rsidRPr="00246A9B" w:rsidRDefault="005304F0">
      <w:pPr>
        <w:tabs>
          <w:tab w:val="left" w:pos="683"/>
          <w:tab w:val="left" w:pos="2220"/>
          <w:tab w:val="left" w:pos="2923"/>
          <w:tab w:val="left" w:pos="4574"/>
          <w:tab w:val="left" w:pos="7020"/>
        </w:tabs>
        <w:spacing w:before="65"/>
        <w:ind w:left="122"/>
        <w:rPr>
          <w:sz w:val="28"/>
          <w:lang w:val="ru-RU"/>
        </w:rPr>
      </w:pPr>
      <w:r w:rsidRPr="00246A9B">
        <w:rPr>
          <w:sz w:val="28"/>
          <w:lang w:val="ru-RU"/>
        </w:rPr>
        <w:t>«</w:t>
      </w:r>
      <w:r w:rsidRPr="00246A9B">
        <w:rPr>
          <w:sz w:val="28"/>
          <w:u w:val="single"/>
          <w:lang w:val="ru-RU"/>
        </w:rPr>
        <w:t xml:space="preserve"> </w:t>
      </w:r>
      <w:r w:rsidRPr="00246A9B">
        <w:rPr>
          <w:sz w:val="28"/>
          <w:u w:val="single"/>
          <w:lang w:val="ru-RU"/>
        </w:rPr>
        <w:tab/>
      </w:r>
      <w:r w:rsidRPr="00246A9B">
        <w:rPr>
          <w:sz w:val="28"/>
          <w:lang w:val="ru-RU"/>
        </w:rPr>
        <w:t>»</w:t>
      </w:r>
      <w:r w:rsidRPr="00246A9B">
        <w:rPr>
          <w:sz w:val="28"/>
          <w:u w:val="single"/>
          <w:lang w:val="ru-RU"/>
        </w:rPr>
        <w:t xml:space="preserve"> </w:t>
      </w:r>
      <w:r w:rsidRPr="00246A9B">
        <w:rPr>
          <w:sz w:val="28"/>
          <w:u w:val="single"/>
          <w:lang w:val="ru-RU"/>
        </w:rPr>
        <w:tab/>
      </w:r>
      <w:r w:rsidRPr="00246A9B">
        <w:rPr>
          <w:sz w:val="28"/>
          <w:lang w:val="ru-RU"/>
        </w:rPr>
        <w:t>20</w:t>
      </w:r>
      <w:r w:rsidRPr="00246A9B">
        <w:rPr>
          <w:sz w:val="28"/>
          <w:u w:val="single"/>
          <w:lang w:val="ru-RU"/>
        </w:rPr>
        <w:t xml:space="preserve"> </w:t>
      </w:r>
      <w:r w:rsidRPr="00246A9B">
        <w:rPr>
          <w:sz w:val="28"/>
          <w:u w:val="single"/>
          <w:lang w:val="ru-RU"/>
        </w:rPr>
        <w:tab/>
      </w:r>
      <w:r w:rsidRPr="00246A9B">
        <w:rPr>
          <w:sz w:val="28"/>
          <w:lang w:val="ru-RU"/>
        </w:rPr>
        <w:t>г.</w:t>
      </w:r>
      <w:r w:rsidRPr="00246A9B">
        <w:rPr>
          <w:sz w:val="28"/>
          <w:lang w:val="ru-RU"/>
        </w:rPr>
        <w:tab/>
      </w:r>
      <w:r w:rsidRPr="00246A9B">
        <w:rPr>
          <w:sz w:val="28"/>
          <w:u w:val="single"/>
          <w:lang w:val="ru-RU"/>
        </w:rPr>
        <w:t xml:space="preserve"> </w:t>
      </w:r>
      <w:r w:rsidRPr="00246A9B">
        <w:rPr>
          <w:sz w:val="28"/>
          <w:u w:val="single"/>
          <w:lang w:val="ru-RU"/>
        </w:rPr>
        <w:tab/>
      </w:r>
    </w:p>
    <w:p w:rsidR="008615E3" w:rsidRPr="00246A9B" w:rsidRDefault="005304F0">
      <w:pPr>
        <w:spacing w:before="2"/>
        <w:ind w:left="5006" w:right="3690"/>
        <w:jc w:val="center"/>
        <w:rPr>
          <w:i/>
          <w:sz w:val="20"/>
          <w:lang w:val="ru-RU"/>
        </w:rPr>
      </w:pPr>
      <w:r w:rsidRPr="00246A9B">
        <w:rPr>
          <w:i/>
          <w:sz w:val="20"/>
          <w:lang w:val="ru-RU"/>
        </w:rPr>
        <w:t>подпись</w:t>
      </w:r>
    </w:p>
    <w:p w:rsidR="008615E3" w:rsidRPr="00246A9B" w:rsidRDefault="008615E3">
      <w:pPr>
        <w:jc w:val="center"/>
        <w:rPr>
          <w:sz w:val="20"/>
          <w:lang w:val="ru-RU"/>
        </w:rPr>
        <w:sectPr w:rsidR="008615E3" w:rsidRPr="00246A9B">
          <w:footerReference w:type="default" r:id="rId9"/>
          <w:pgSz w:w="11910" w:h="16840"/>
          <w:pgMar w:top="1060" w:right="740" w:bottom="1360" w:left="1580" w:header="0" w:footer="1169" w:gutter="0"/>
          <w:pgNumType w:start="2"/>
          <w:cols w:space="720"/>
        </w:sectPr>
      </w:pPr>
    </w:p>
    <w:p w:rsidR="008615E3" w:rsidRPr="00246A9B" w:rsidRDefault="005304F0">
      <w:pPr>
        <w:pStyle w:val="1"/>
        <w:ind w:firstLine="0"/>
        <w:jc w:val="center"/>
        <w:rPr>
          <w:lang w:val="ru-RU"/>
        </w:rPr>
      </w:pPr>
      <w:r w:rsidRPr="00246A9B">
        <w:rPr>
          <w:b w:val="0"/>
          <w:spacing w:val="-71"/>
          <w:shd w:val="clear" w:color="auto" w:fill="FFFF00"/>
          <w:lang w:val="ru-RU"/>
        </w:rPr>
        <w:lastRenderedPageBreak/>
        <w:t xml:space="preserve"> 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09499661"/>
        <w:docPartObj>
          <w:docPartGallery w:val="Table of Contents"/>
          <w:docPartUnique/>
        </w:docPartObj>
      </w:sdtPr>
      <w:sdtEndPr/>
      <w:sdtContent>
        <w:p w:rsidR="00AC118A" w:rsidRDefault="00AC118A" w:rsidP="00AC118A">
          <w:pPr>
            <w:pStyle w:val="aa"/>
            <w:jc w:val="center"/>
          </w:pPr>
          <w:r w:rsidRPr="00D35B6C">
            <w:rPr>
              <w:color w:val="auto"/>
            </w:rPr>
            <w:t>Оглавление</w:t>
          </w:r>
        </w:p>
        <w:p w:rsidR="00AC118A" w:rsidRDefault="000B6309" w:rsidP="00AC118A">
          <w:pPr>
            <w:pStyle w:val="2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r>
            <w:fldChar w:fldCharType="begin"/>
          </w:r>
          <w:r w:rsidR="00AC118A">
            <w:instrText xml:space="preserve"> TOC \o "1-3" \h \z \u </w:instrText>
          </w:r>
          <w:r>
            <w:fldChar w:fldCharType="separate"/>
          </w:r>
        </w:p>
        <w:p w:rsidR="00AC118A" w:rsidRDefault="00EE5AF1" w:rsidP="00350E20">
          <w:pPr>
            <w:pStyle w:val="10"/>
            <w:numPr>
              <w:ilvl w:val="0"/>
              <w:numId w:val="32"/>
            </w:numPr>
            <w:tabs>
              <w:tab w:val="left" w:pos="660"/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56" w:history="1">
            <w:r w:rsidR="00AC118A" w:rsidRPr="00631F02">
              <w:rPr>
                <w:rStyle w:val="ab"/>
                <w:noProof/>
                <w:lang w:val="ru-RU"/>
              </w:rPr>
              <w:t>Паспорт программы государственной (итоговой) аттестации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_Toc468136156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4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EE5AF1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60" w:history="1">
            <w:r w:rsidR="00AC118A" w:rsidRPr="00631F02">
              <w:rPr>
                <w:rStyle w:val="ab"/>
                <w:noProof/>
                <w:lang w:val="ru-RU"/>
              </w:rPr>
              <w:t>2. Условия проведения государственной (итоговой) аттестации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_Toc468136160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6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EE5AF1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61" w:history="1">
            <w:r w:rsidR="00AC118A" w:rsidRPr="00631F02">
              <w:rPr>
                <w:rStyle w:val="ab"/>
                <w:noProof/>
                <w:lang w:val="ru-RU"/>
              </w:rPr>
              <w:t>3.Условия подготовки и процедура проведения государственного экзамена по междисциплинарному курсу «Организация социально-культурной деятельности»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_Toc468136161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6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EE5AF1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64" w:history="1">
            <w:r w:rsidR="00AC118A" w:rsidRPr="00631F02">
              <w:rPr>
                <w:rStyle w:val="ab"/>
                <w:noProof/>
                <w:lang w:val="ru-RU"/>
              </w:rPr>
              <w:t>4. Условия подготовки и процедура проведения государственного экзамена по междисциплинарному курсу «Менеджмент в социально-культурной деятельности»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_Toc468136164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8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EE5AF1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67" w:history="1">
            <w:r w:rsidR="00AC118A" w:rsidRPr="00631F02">
              <w:rPr>
                <w:rStyle w:val="ab"/>
                <w:noProof/>
                <w:lang w:val="ru-RU"/>
              </w:rPr>
              <w:t>5. Условия подготовки выпускной квалификационной работы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_Toc468136167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11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Pr="00AC118A" w:rsidRDefault="00EE5AF1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68136168" w:history="1">
            <w:r w:rsidR="00AC118A" w:rsidRPr="00631F02">
              <w:rPr>
                <w:rStyle w:val="ab"/>
                <w:rFonts w:eastAsia="Calibri"/>
                <w:noProof/>
                <w:shd w:val="clear" w:color="auto" w:fill="FFFFFF"/>
                <w:lang w:val="ru-RU"/>
              </w:rPr>
              <w:t xml:space="preserve">6. </w:t>
            </w:r>
            <w:r w:rsidR="00AC118A">
              <w:rPr>
                <w:rStyle w:val="ab"/>
                <w:rFonts w:eastAsia="Calibri"/>
                <w:noProof/>
                <w:lang w:val="ru-RU"/>
              </w:rPr>
              <w:t>Процедура защиты выпускной квалификационной работы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_Toc468136168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16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EE5AF1">
          <w:pPr>
            <w:pStyle w:val="10"/>
            <w:tabs>
              <w:tab w:val="right" w:leader="dot" w:pos="9540"/>
            </w:tabs>
            <w:rPr>
              <w:rStyle w:val="ab"/>
              <w:noProof/>
              <w:lang w:val="ru-RU"/>
            </w:rPr>
          </w:pPr>
          <w:hyperlink w:anchor="_Toc468136169" w:history="1">
            <w:r w:rsidR="00AC118A" w:rsidRPr="00631F02">
              <w:rPr>
                <w:rStyle w:val="ab"/>
                <w:rFonts w:eastAsia="Calibri"/>
                <w:noProof/>
                <w:shd w:val="clear" w:color="auto" w:fill="FFFFFF"/>
                <w:lang w:val="ru-RU"/>
              </w:rPr>
              <w:t xml:space="preserve">7. </w:t>
            </w:r>
            <w:r w:rsidR="00AC118A">
              <w:rPr>
                <w:rStyle w:val="ab"/>
                <w:rFonts w:eastAsia="Calibri"/>
                <w:noProof/>
                <w:lang w:val="ru-RU"/>
              </w:rPr>
              <w:t>Порядок подачи и рассмотрения апелляций</w:t>
            </w:r>
            <w:r w:rsidR="00AC118A">
              <w:rPr>
                <w:noProof/>
                <w:webHidden/>
              </w:rPr>
              <w:tab/>
            </w:r>
            <w:r w:rsidR="000B6309">
              <w:rPr>
                <w:noProof/>
                <w:webHidden/>
              </w:rPr>
              <w:fldChar w:fldCharType="begin"/>
            </w:r>
            <w:r w:rsidR="00AC118A">
              <w:rPr>
                <w:noProof/>
                <w:webHidden/>
              </w:rPr>
              <w:instrText xml:space="preserve"> PAGEREF _Toc468136169 \h </w:instrText>
            </w:r>
            <w:r w:rsidR="000B6309">
              <w:rPr>
                <w:noProof/>
                <w:webHidden/>
              </w:rPr>
            </w:r>
            <w:r w:rsidR="000B6309">
              <w:rPr>
                <w:noProof/>
                <w:webHidden/>
              </w:rPr>
              <w:fldChar w:fldCharType="separate"/>
            </w:r>
            <w:r w:rsidR="00BB6859">
              <w:rPr>
                <w:noProof/>
                <w:webHidden/>
              </w:rPr>
              <w:t>18</w:t>
            </w:r>
            <w:r w:rsidR="000B6309">
              <w:rPr>
                <w:noProof/>
                <w:webHidden/>
              </w:rPr>
              <w:fldChar w:fldCharType="end"/>
            </w:r>
          </w:hyperlink>
        </w:p>
        <w:p w:rsidR="00AC118A" w:rsidRDefault="00AC118A">
          <w:pPr>
            <w:pStyle w:val="10"/>
            <w:tabs>
              <w:tab w:val="right" w:leader="dot" w:pos="9540"/>
            </w:tabs>
            <w:rPr>
              <w:rStyle w:val="ab"/>
              <w:noProof/>
              <w:color w:val="000000" w:themeColor="text1"/>
              <w:u w:val="none"/>
              <w:lang w:val="ru-RU"/>
            </w:rPr>
          </w:pPr>
          <w:r w:rsidRPr="00AC118A">
            <w:rPr>
              <w:rStyle w:val="ab"/>
              <w:noProof/>
              <w:color w:val="000000" w:themeColor="text1"/>
              <w:u w:val="none"/>
              <w:lang w:val="ru-RU"/>
            </w:rPr>
            <w:t>8. Присвоение соответствующей квалификации……………………………….18</w:t>
          </w:r>
        </w:p>
        <w:p w:rsidR="00AC118A" w:rsidRPr="00AC118A" w:rsidRDefault="00AC118A">
          <w:pPr>
            <w:pStyle w:val="10"/>
            <w:tabs>
              <w:tab w:val="right" w:leader="dot" w:pos="9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r>
            <w:rPr>
              <w:rStyle w:val="ab"/>
              <w:noProof/>
              <w:color w:val="000000" w:themeColor="text1"/>
              <w:u w:val="none"/>
              <w:lang w:val="ru-RU"/>
            </w:rPr>
            <w:t>Приложение 1……………………………………………………………………..19</w:t>
          </w:r>
        </w:p>
        <w:p w:rsidR="00AC118A" w:rsidRDefault="000B6309">
          <w:r>
            <w:rPr>
              <w:b/>
              <w:bCs/>
            </w:rPr>
            <w:fldChar w:fldCharType="end"/>
          </w:r>
        </w:p>
      </w:sdtContent>
    </w:sdt>
    <w:p w:rsidR="008615E3" w:rsidRPr="005304F0" w:rsidRDefault="008615E3">
      <w:pPr>
        <w:spacing w:line="360" w:lineRule="auto"/>
        <w:rPr>
          <w:lang w:val="ru-RU"/>
        </w:rPr>
        <w:sectPr w:rsidR="008615E3" w:rsidRPr="005304F0">
          <w:pgSz w:w="11910" w:h="16840"/>
          <w:pgMar w:top="1060" w:right="760" w:bottom="1360" w:left="1600" w:header="0" w:footer="1169" w:gutter="0"/>
          <w:cols w:space="720"/>
        </w:sectPr>
      </w:pPr>
    </w:p>
    <w:p w:rsidR="008615E3" w:rsidRPr="00246A9B" w:rsidRDefault="005304F0" w:rsidP="00246A9B">
      <w:pPr>
        <w:pStyle w:val="1"/>
        <w:numPr>
          <w:ilvl w:val="0"/>
          <w:numId w:val="29"/>
        </w:numPr>
        <w:jc w:val="center"/>
        <w:rPr>
          <w:lang w:val="ru-RU"/>
        </w:rPr>
      </w:pPr>
      <w:bookmarkStart w:id="12" w:name="_Toc464756960"/>
      <w:bookmarkStart w:id="13" w:name="_Toc468136156"/>
      <w:r w:rsidRPr="00246A9B">
        <w:rPr>
          <w:lang w:val="ru-RU"/>
        </w:rPr>
        <w:lastRenderedPageBreak/>
        <w:t>П</w:t>
      </w:r>
      <w:r w:rsidR="00246A9B" w:rsidRPr="00246A9B">
        <w:rPr>
          <w:lang w:val="ru-RU"/>
        </w:rPr>
        <w:t>аспорт программы государственной (итоговой) аттестации</w:t>
      </w:r>
      <w:bookmarkEnd w:id="12"/>
      <w:bookmarkEnd w:id="13"/>
    </w:p>
    <w:p w:rsidR="008615E3" w:rsidRPr="00246A9B" w:rsidRDefault="008615E3" w:rsidP="00246A9B">
      <w:pPr>
        <w:pStyle w:val="a3"/>
        <w:spacing w:before="2"/>
        <w:ind w:left="0"/>
        <w:jc w:val="center"/>
        <w:rPr>
          <w:b/>
          <w:sz w:val="27"/>
          <w:lang w:val="ru-RU"/>
        </w:rPr>
      </w:pPr>
    </w:p>
    <w:p w:rsidR="008615E3" w:rsidRPr="005304F0" w:rsidRDefault="005304F0" w:rsidP="00A52EC2">
      <w:pPr>
        <w:pStyle w:val="a5"/>
        <w:numPr>
          <w:ilvl w:val="1"/>
          <w:numId w:val="24"/>
        </w:numPr>
        <w:tabs>
          <w:tab w:val="left" w:pos="709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В соответствии с Законом Российской Федерации </w:t>
      </w:r>
      <w:r w:rsidRPr="005304F0">
        <w:rPr>
          <w:spacing w:val="-3"/>
          <w:sz w:val="28"/>
          <w:szCs w:val="28"/>
          <w:lang w:val="ru-RU"/>
        </w:rPr>
        <w:t xml:space="preserve">«Об </w:t>
      </w:r>
      <w:r w:rsidRPr="005304F0">
        <w:rPr>
          <w:sz w:val="28"/>
          <w:szCs w:val="28"/>
          <w:lang w:val="ru-RU"/>
        </w:rPr>
        <w:t xml:space="preserve">образовании», государственная (итоговая) аттестация выпускников, завершающих </w:t>
      </w:r>
      <w:proofErr w:type="gramStart"/>
      <w:r w:rsidRPr="005304F0">
        <w:rPr>
          <w:sz w:val="28"/>
          <w:szCs w:val="28"/>
          <w:lang w:val="ru-RU"/>
        </w:rPr>
        <w:t>обучение по программам</w:t>
      </w:r>
      <w:proofErr w:type="gramEnd"/>
      <w:r w:rsidRPr="005304F0">
        <w:rPr>
          <w:sz w:val="28"/>
          <w:szCs w:val="28"/>
          <w:lang w:val="ru-RU"/>
        </w:rPr>
        <w:t xml:space="preserve"> среднего профессионального образования в образовательных учреждениях, является</w:t>
      </w:r>
      <w:r w:rsidRPr="005304F0">
        <w:rPr>
          <w:spacing w:val="-4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обязательной.</w:t>
      </w:r>
    </w:p>
    <w:p w:rsid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Программа государственной (итоговой) аттестации разработана на основе</w:t>
      </w:r>
      <w:r>
        <w:rPr>
          <w:sz w:val="28"/>
          <w:szCs w:val="28"/>
          <w:lang w:val="ru-RU"/>
        </w:rPr>
        <w:t>: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5304F0">
        <w:rPr>
          <w:sz w:val="28"/>
          <w:szCs w:val="28"/>
          <w:lang w:val="ru-RU"/>
        </w:rPr>
        <w:t xml:space="preserve"> Федерального закона "Об образовании в Российской Федерации" от 29 декабря 2012 г., № 273-ФЗ;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5304F0">
        <w:rPr>
          <w:sz w:val="28"/>
          <w:szCs w:val="28"/>
          <w:lang w:val="ru-RU"/>
        </w:rPr>
        <w:t>Приказа Министерства образования и науки Российской Федерации от 14 июня 2013 г., № 464 «Порядок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5304F0">
        <w:rPr>
          <w:sz w:val="28"/>
          <w:szCs w:val="28"/>
          <w:lang w:val="ru-RU"/>
        </w:rPr>
        <w:t>Приказа Министерства образования и науки Российской Федерации от 16 августа 2013 г., № 968 «Порядок проведения государственной итоговой аттестации по образовательным программам среднего профессионального образования»;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5304F0">
        <w:rPr>
          <w:sz w:val="28"/>
          <w:szCs w:val="28"/>
          <w:lang w:val="ru-RU"/>
        </w:rPr>
        <w:t>Федеральных государственных образовательных стандартов среднего профессионального образования (ФГОС СПО).</w:t>
      </w:r>
    </w:p>
    <w:p w:rsidR="008615E3" w:rsidRPr="005304F0" w:rsidRDefault="005304F0" w:rsidP="00A52EC2">
      <w:pPr>
        <w:pStyle w:val="a5"/>
        <w:numPr>
          <w:ilvl w:val="1"/>
          <w:numId w:val="24"/>
        </w:numPr>
        <w:tabs>
          <w:tab w:val="left" w:pos="1576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Целью государственной (итоговой) аттестации является установление соответствия уровня и качества профессиональной подготовки выпускника по специальности 51.02.02. </w:t>
      </w:r>
      <w:r>
        <w:rPr>
          <w:sz w:val="28"/>
          <w:szCs w:val="28"/>
          <w:lang w:val="ru-RU"/>
        </w:rPr>
        <w:t>«</w:t>
      </w:r>
      <w:r w:rsidRPr="005304F0">
        <w:rPr>
          <w:sz w:val="28"/>
          <w:szCs w:val="28"/>
          <w:lang w:val="ru-RU"/>
        </w:rPr>
        <w:t>Социально-культурная деятельность</w:t>
      </w:r>
      <w:r>
        <w:rPr>
          <w:sz w:val="28"/>
          <w:szCs w:val="28"/>
          <w:lang w:val="ru-RU"/>
        </w:rPr>
        <w:t>»</w:t>
      </w:r>
      <w:r w:rsidRPr="005304F0">
        <w:rPr>
          <w:sz w:val="28"/>
          <w:szCs w:val="28"/>
          <w:lang w:val="ru-RU"/>
        </w:rPr>
        <w:t xml:space="preserve"> требованиям федерального государственного образовательного стандарта среднего профессионального образования. ГИА </w:t>
      </w:r>
      <w:proofErr w:type="gramStart"/>
      <w:r w:rsidRPr="005304F0">
        <w:rPr>
          <w:sz w:val="28"/>
          <w:szCs w:val="28"/>
          <w:lang w:val="ru-RU"/>
        </w:rPr>
        <w:t>призвана</w:t>
      </w:r>
      <w:proofErr w:type="gramEnd"/>
      <w:r w:rsidRPr="005304F0">
        <w:rPr>
          <w:sz w:val="28"/>
          <w:szCs w:val="28"/>
          <w:lang w:val="ru-RU"/>
        </w:rPr>
        <w:t xml:space="preserve"> способствовать систематизации и закреплению знаний и умений обучающегося по специальности при решении конкретных профессиональных задач, определять уровень подготовки выпускника к самостоятельной</w:t>
      </w:r>
      <w:r w:rsidRPr="005304F0">
        <w:rPr>
          <w:spacing w:val="-19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работе.</w:t>
      </w:r>
    </w:p>
    <w:p w:rsidR="008615E3" w:rsidRPr="005304F0" w:rsidRDefault="005304F0" w:rsidP="00A52EC2">
      <w:pPr>
        <w:pStyle w:val="a5"/>
        <w:numPr>
          <w:ilvl w:val="1"/>
          <w:numId w:val="24"/>
        </w:numPr>
        <w:tabs>
          <w:tab w:val="left" w:pos="1185"/>
          <w:tab w:val="left" w:pos="5711"/>
          <w:tab w:val="left" w:pos="6903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Государственная </w:t>
      </w:r>
      <w:r w:rsidRPr="005304F0">
        <w:rPr>
          <w:spacing w:val="30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 xml:space="preserve">(итоговая) </w:t>
      </w:r>
      <w:r w:rsidRPr="005304F0">
        <w:rPr>
          <w:spacing w:val="30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аттестация</w:t>
      </w:r>
      <w:r w:rsidRPr="005304F0">
        <w:rPr>
          <w:sz w:val="28"/>
          <w:szCs w:val="28"/>
          <w:lang w:val="ru-RU"/>
        </w:rPr>
        <w:tab/>
        <w:t>является</w:t>
      </w:r>
      <w:r w:rsidRPr="005304F0">
        <w:rPr>
          <w:sz w:val="28"/>
          <w:szCs w:val="28"/>
          <w:lang w:val="ru-RU"/>
        </w:rPr>
        <w:tab/>
        <w:t>частью</w:t>
      </w:r>
      <w:r w:rsidRPr="005304F0">
        <w:rPr>
          <w:spacing w:val="3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 xml:space="preserve">оценки </w:t>
      </w:r>
      <w:r w:rsidRPr="005304F0">
        <w:rPr>
          <w:spacing w:val="26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качества</w:t>
      </w:r>
      <w:r w:rsidRPr="005304F0">
        <w:rPr>
          <w:w w:val="99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 xml:space="preserve">освоения  основной  профессиональной  образовательной  </w:t>
      </w:r>
      <w:r w:rsidRPr="005304F0">
        <w:rPr>
          <w:sz w:val="28"/>
          <w:szCs w:val="28"/>
          <w:lang w:val="ru-RU"/>
        </w:rPr>
        <w:lastRenderedPageBreak/>
        <w:t xml:space="preserve">программы  по   </w:t>
      </w:r>
      <w:r w:rsidRPr="005304F0">
        <w:rPr>
          <w:spacing w:val="3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специальности</w:t>
      </w:r>
      <w:r>
        <w:rPr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 xml:space="preserve">51.02.02. </w:t>
      </w:r>
      <w:r>
        <w:rPr>
          <w:sz w:val="28"/>
          <w:szCs w:val="28"/>
          <w:lang w:val="ru-RU"/>
        </w:rPr>
        <w:t xml:space="preserve">«Социально-культурная </w:t>
      </w:r>
      <w:r w:rsidRPr="005304F0">
        <w:rPr>
          <w:sz w:val="28"/>
          <w:szCs w:val="28"/>
          <w:lang w:val="ru-RU"/>
        </w:rPr>
        <w:t xml:space="preserve">деятельность и является обязательной процедурой для выпускников очной и заочной форм обучения, завершающих освоение </w:t>
      </w:r>
      <w:r w:rsidR="00975C72">
        <w:rPr>
          <w:sz w:val="28"/>
          <w:szCs w:val="28"/>
          <w:lang w:val="ru-RU"/>
        </w:rPr>
        <w:t>программ подготовки специалистов среднего звена</w:t>
      </w:r>
      <w:r w:rsidRPr="005304F0">
        <w:rPr>
          <w:sz w:val="28"/>
          <w:szCs w:val="28"/>
          <w:lang w:val="ru-RU"/>
        </w:rPr>
        <w:t xml:space="preserve"> (далее - </w:t>
      </w:r>
      <w:r w:rsidR="00975C72">
        <w:rPr>
          <w:sz w:val="28"/>
          <w:szCs w:val="28"/>
          <w:lang w:val="ru-RU"/>
        </w:rPr>
        <w:t>ППССЗ</w:t>
      </w:r>
      <w:r w:rsidRPr="005304F0">
        <w:rPr>
          <w:sz w:val="28"/>
          <w:szCs w:val="28"/>
          <w:lang w:val="ru-RU"/>
        </w:rPr>
        <w:t>) среднего профессионального образования в ГБ</w:t>
      </w:r>
      <w:r>
        <w:rPr>
          <w:sz w:val="28"/>
          <w:szCs w:val="28"/>
          <w:lang w:val="ru-RU"/>
        </w:rPr>
        <w:t>П</w:t>
      </w:r>
      <w:r w:rsidRPr="005304F0">
        <w:rPr>
          <w:sz w:val="28"/>
          <w:szCs w:val="28"/>
          <w:lang w:val="ru-RU"/>
        </w:rPr>
        <w:t>ОУ СО «</w:t>
      </w:r>
      <w:r>
        <w:rPr>
          <w:sz w:val="28"/>
          <w:szCs w:val="28"/>
          <w:lang w:val="ru-RU"/>
        </w:rPr>
        <w:t>Свердловский</w:t>
      </w:r>
      <w:r w:rsidRPr="005304F0">
        <w:rPr>
          <w:sz w:val="28"/>
          <w:szCs w:val="28"/>
          <w:lang w:val="ru-RU"/>
        </w:rPr>
        <w:t xml:space="preserve"> колледж </w:t>
      </w:r>
      <w:r>
        <w:rPr>
          <w:sz w:val="28"/>
          <w:szCs w:val="28"/>
          <w:lang w:val="ru-RU"/>
        </w:rPr>
        <w:t xml:space="preserve">искусств и </w:t>
      </w:r>
      <w:r w:rsidRPr="005304F0">
        <w:rPr>
          <w:sz w:val="28"/>
          <w:szCs w:val="28"/>
          <w:lang w:val="ru-RU"/>
        </w:rPr>
        <w:t>культуры».</w:t>
      </w:r>
    </w:p>
    <w:p w:rsidR="008615E3" w:rsidRPr="005304F0" w:rsidRDefault="005304F0" w:rsidP="00A52EC2">
      <w:pPr>
        <w:pStyle w:val="a5"/>
        <w:numPr>
          <w:ilvl w:val="1"/>
          <w:numId w:val="23"/>
        </w:numPr>
        <w:tabs>
          <w:tab w:val="left" w:pos="1276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Программа государственной (итоговой) аттестации (далее программа ГИА) – является частью основной профессиональной образовательной программы в соответствии с ФГОС СПО по специальности 51.02.02. </w:t>
      </w:r>
      <w:r>
        <w:rPr>
          <w:sz w:val="28"/>
          <w:szCs w:val="28"/>
          <w:lang w:val="ru-RU"/>
        </w:rPr>
        <w:t>«</w:t>
      </w:r>
      <w:r w:rsidRPr="005304F0">
        <w:rPr>
          <w:sz w:val="28"/>
          <w:szCs w:val="28"/>
          <w:lang w:val="ru-RU"/>
        </w:rPr>
        <w:t>Социально-культурная деятельность</w:t>
      </w:r>
      <w:r>
        <w:rPr>
          <w:sz w:val="28"/>
          <w:szCs w:val="28"/>
          <w:lang w:val="ru-RU"/>
        </w:rPr>
        <w:t>»</w:t>
      </w:r>
      <w:r w:rsidRPr="005304F0">
        <w:rPr>
          <w:sz w:val="28"/>
          <w:szCs w:val="28"/>
          <w:lang w:val="ru-RU"/>
        </w:rPr>
        <w:t xml:space="preserve"> в части освоения видов профессиональной деятельности</w:t>
      </w:r>
      <w:r w:rsidRPr="005304F0">
        <w:rPr>
          <w:spacing w:val="-21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(ВПД)</w:t>
      </w:r>
      <w:r w:rsidR="007347C1">
        <w:rPr>
          <w:sz w:val="28"/>
          <w:szCs w:val="28"/>
          <w:lang w:val="ru-RU"/>
        </w:rPr>
        <w:t>:</w:t>
      </w:r>
    </w:p>
    <w:p w:rsidR="008615E3" w:rsidRPr="00DC586D" w:rsidRDefault="007347C1" w:rsidP="00A52EC2">
      <w:pPr>
        <w:tabs>
          <w:tab w:val="left" w:pos="567"/>
        </w:tabs>
        <w:spacing w:before="2"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- О</w:t>
      </w:r>
      <w:r w:rsidR="005304F0" w:rsidRPr="00DC586D">
        <w:rPr>
          <w:sz w:val="28"/>
          <w:szCs w:val="28"/>
          <w:lang w:val="ru-RU"/>
        </w:rPr>
        <w:t>рганизационно-управленческая</w:t>
      </w:r>
      <w:r w:rsidR="005304F0" w:rsidRPr="00DC586D">
        <w:rPr>
          <w:spacing w:val="-19"/>
          <w:sz w:val="28"/>
          <w:szCs w:val="28"/>
          <w:lang w:val="ru-RU"/>
        </w:rPr>
        <w:t xml:space="preserve"> </w:t>
      </w:r>
      <w:r w:rsidR="005304F0" w:rsidRPr="00DC586D">
        <w:rPr>
          <w:sz w:val="28"/>
          <w:szCs w:val="28"/>
          <w:lang w:val="ru-RU"/>
        </w:rPr>
        <w:t>деятельность.</w:t>
      </w:r>
    </w:p>
    <w:p w:rsidR="008615E3" w:rsidRPr="00DC586D" w:rsidRDefault="007347C1" w:rsidP="00A52EC2">
      <w:pPr>
        <w:pStyle w:val="a5"/>
        <w:tabs>
          <w:tab w:val="left" w:pos="567"/>
        </w:tabs>
        <w:spacing w:line="360" w:lineRule="auto"/>
        <w:ind w:left="102" w:right="7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DC586D">
        <w:rPr>
          <w:sz w:val="28"/>
          <w:szCs w:val="28"/>
          <w:lang w:val="ru-RU"/>
        </w:rPr>
        <w:t>Организационно-творческая</w:t>
      </w:r>
      <w:r w:rsidR="005304F0" w:rsidRPr="00DC586D">
        <w:rPr>
          <w:spacing w:val="-15"/>
          <w:sz w:val="28"/>
          <w:szCs w:val="28"/>
          <w:lang w:val="ru-RU"/>
        </w:rPr>
        <w:t xml:space="preserve"> </w:t>
      </w:r>
      <w:r w:rsidR="005304F0" w:rsidRPr="00DC586D">
        <w:rPr>
          <w:sz w:val="28"/>
          <w:szCs w:val="28"/>
          <w:lang w:val="ru-RU"/>
        </w:rPr>
        <w:t>деятельность.</w:t>
      </w:r>
    </w:p>
    <w:p w:rsidR="002F4673" w:rsidRDefault="007347C1" w:rsidP="00A52EC2">
      <w:pPr>
        <w:tabs>
          <w:tab w:val="left" w:pos="567"/>
        </w:tabs>
        <w:spacing w:before="21"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7347C1">
        <w:rPr>
          <w:sz w:val="28"/>
          <w:szCs w:val="28"/>
          <w:lang w:val="ru-RU"/>
        </w:rPr>
        <w:t>Менеджме</w:t>
      </w:r>
      <w:r w:rsidR="00997177">
        <w:rPr>
          <w:sz w:val="28"/>
          <w:szCs w:val="28"/>
          <w:lang w:val="ru-RU"/>
        </w:rPr>
        <w:t>нт в социально-культурной сфере</w:t>
      </w:r>
      <w:r w:rsidR="005304F0" w:rsidRPr="007347C1">
        <w:rPr>
          <w:sz w:val="28"/>
          <w:szCs w:val="28"/>
          <w:lang w:val="ru-RU"/>
        </w:rPr>
        <w:t xml:space="preserve"> </w:t>
      </w:r>
    </w:p>
    <w:p w:rsidR="008615E3" w:rsidRPr="007347C1" w:rsidRDefault="005304F0" w:rsidP="00A52EC2">
      <w:pPr>
        <w:tabs>
          <w:tab w:val="left" w:pos="567"/>
        </w:tabs>
        <w:spacing w:before="21" w:line="360" w:lineRule="auto"/>
        <w:ind w:right="72"/>
        <w:jc w:val="both"/>
        <w:rPr>
          <w:sz w:val="28"/>
          <w:szCs w:val="28"/>
          <w:lang w:val="ru-RU"/>
        </w:rPr>
      </w:pPr>
      <w:r w:rsidRPr="007347C1">
        <w:rPr>
          <w:sz w:val="28"/>
          <w:szCs w:val="28"/>
          <w:lang w:val="ru-RU"/>
        </w:rPr>
        <w:t>и соответствующих профессиональных компетенций</w:t>
      </w:r>
      <w:r w:rsidRPr="007347C1">
        <w:rPr>
          <w:spacing w:val="-22"/>
          <w:sz w:val="28"/>
          <w:szCs w:val="28"/>
          <w:lang w:val="ru-RU"/>
        </w:rPr>
        <w:t xml:space="preserve"> </w:t>
      </w:r>
      <w:r w:rsidR="007347C1">
        <w:rPr>
          <w:sz w:val="28"/>
          <w:szCs w:val="28"/>
          <w:lang w:val="ru-RU"/>
        </w:rPr>
        <w:t>(ПК).</w:t>
      </w:r>
    </w:p>
    <w:p w:rsidR="008615E3" w:rsidRPr="005304F0" w:rsidRDefault="005304F0" w:rsidP="00A52EC2">
      <w:pPr>
        <w:pStyle w:val="3"/>
        <w:spacing w:before="2" w:line="360" w:lineRule="auto"/>
        <w:ind w:left="0" w:right="72"/>
        <w:jc w:val="center"/>
        <w:rPr>
          <w:sz w:val="28"/>
          <w:szCs w:val="28"/>
          <w:lang w:val="ru-RU"/>
        </w:rPr>
      </w:pPr>
      <w:bookmarkStart w:id="14" w:name="_Toc464756961"/>
      <w:bookmarkStart w:id="15" w:name="_Toc464757413"/>
      <w:bookmarkStart w:id="16" w:name="_Toc468136157"/>
      <w:r w:rsidRPr="005304F0">
        <w:rPr>
          <w:sz w:val="28"/>
          <w:szCs w:val="28"/>
          <w:lang w:val="ru-RU"/>
        </w:rPr>
        <w:t>Организационн</w:t>
      </w:r>
      <w:r w:rsidR="007347C1">
        <w:rPr>
          <w:sz w:val="28"/>
          <w:szCs w:val="28"/>
          <w:lang w:val="ru-RU"/>
        </w:rPr>
        <w:t>о-управленческая деятельность</w:t>
      </w:r>
      <w:bookmarkEnd w:id="14"/>
      <w:bookmarkEnd w:id="15"/>
      <w:bookmarkEnd w:id="16"/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1.1. Разрабатывать и осуществлять социально-культурные проекты и программы.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1.2. </w:t>
      </w:r>
      <w:r w:rsidR="005304F0" w:rsidRPr="005304F0">
        <w:rPr>
          <w:sz w:val="28"/>
          <w:szCs w:val="28"/>
          <w:lang w:val="ru-RU"/>
        </w:rPr>
        <w:t>Организовывать культурно-просветительную</w:t>
      </w:r>
      <w:r w:rsidR="005304F0" w:rsidRPr="005304F0">
        <w:rPr>
          <w:spacing w:val="-21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работу.</w:t>
      </w:r>
    </w:p>
    <w:p w:rsidR="008615E3" w:rsidRPr="005304F0" w:rsidRDefault="007347C1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 1.3. </w:t>
      </w:r>
      <w:r w:rsidR="005304F0" w:rsidRPr="005304F0">
        <w:rPr>
          <w:sz w:val="28"/>
          <w:szCs w:val="28"/>
          <w:lang w:val="ru-RU"/>
        </w:rPr>
        <w:t>Обеспечивать дифференцированное культурное обслуживание населения  в соответствии с возрастными</w:t>
      </w:r>
      <w:r w:rsidR="005304F0" w:rsidRPr="005304F0">
        <w:rPr>
          <w:spacing w:val="-11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категориями.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1.4. Создавать условия для привлечения населения к культурно-досуговой и творческой деятельности.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1.5. Использовать современные методы организации социально-культурной деятельности.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1.6. </w:t>
      </w:r>
      <w:r w:rsidR="005304F0" w:rsidRPr="005304F0">
        <w:rPr>
          <w:sz w:val="28"/>
          <w:szCs w:val="28"/>
          <w:lang w:val="ru-RU"/>
        </w:rPr>
        <w:t>Анализировать  состояние  социально-к</w:t>
      </w:r>
      <w:r>
        <w:rPr>
          <w:sz w:val="28"/>
          <w:szCs w:val="28"/>
          <w:lang w:val="ru-RU"/>
        </w:rPr>
        <w:t xml:space="preserve">ультурной  ситуации  в  регионе </w:t>
      </w:r>
      <w:r w:rsidR="005304F0" w:rsidRPr="005304F0">
        <w:rPr>
          <w:sz w:val="28"/>
          <w:szCs w:val="28"/>
          <w:lang w:val="ru-RU"/>
        </w:rPr>
        <w:t>учреждении культуры.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1.7. Определять приоритетные направления социально-культурной деятельности.</w:t>
      </w:r>
    </w:p>
    <w:p w:rsidR="008615E3" w:rsidRPr="005304F0" w:rsidRDefault="007347C1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 1.8. </w:t>
      </w:r>
      <w:r w:rsidR="005304F0" w:rsidRPr="005304F0">
        <w:rPr>
          <w:sz w:val="28"/>
          <w:szCs w:val="28"/>
          <w:lang w:val="ru-RU"/>
        </w:rPr>
        <w:t>Использовать различные способы сбора и распространения информации в профессиональной сфере.</w:t>
      </w:r>
    </w:p>
    <w:p w:rsidR="008615E3" w:rsidRPr="005304F0" w:rsidRDefault="005304F0" w:rsidP="00A52EC2">
      <w:pPr>
        <w:pStyle w:val="3"/>
        <w:spacing w:before="5" w:line="360" w:lineRule="auto"/>
        <w:ind w:left="0" w:right="72"/>
        <w:jc w:val="center"/>
        <w:rPr>
          <w:sz w:val="28"/>
          <w:szCs w:val="28"/>
          <w:lang w:val="ru-RU"/>
        </w:rPr>
      </w:pPr>
      <w:bookmarkStart w:id="17" w:name="_Toc464756962"/>
      <w:bookmarkStart w:id="18" w:name="_Toc464757414"/>
      <w:bookmarkStart w:id="19" w:name="_Toc468136158"/>
      <w:r w:rsidRPr="005304F0">
        <w:rPr>
          <w:sz w:val="28"/>
          <w:szCs w:val="28"/>
          <w:lang w:val="ru-RU"/>
        </w:rPr>
        <w:lastRenderedPageBreak/>
        <w:t>Организационно</w:t>
      </w:r>
      <w:r w:rsidR="007347C1">
        <w:rPr>
          <w:sz w:val="28"/>
          <w:szCs w:val="28"/>
          <w:lang w:val="ru-RU"/>
        </w:rPr>
        <w:t>-творческая деятельность</w:t>
      </w:r>
      <w:bookmarkEnd w:id="17"/>
      <w:bookmarkEnd w:id="18"/>
      <w:bookmarkEnd w:id="19"/>
    </w:p>
    <w:p w:rsidR="008615E3" w:rsidRPr="005304F0" w:rsidRDefault="005304F0" w:rsidP="00A52EC2">
      <w:pPr>
        <w:pStyle w:val="a3"/>
        <w:tabs>
          <w:tab w:val="left" w:pos="3850"/>
          <w:tab w:val="left" w:pos="6469"/>
          <w:tab w:val="left" w:pos="8390"/>
        </w:tabs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</w:t>
      </w:r>
      <w:r w:rsidRPr="005304F0">
        <w:rPr>
          <w:spacing w:val="-2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2.1.  Обеспечива</w:t>
      </w:r>
      <w:r w:rsidR="007347C1">
        <w:rPr>
          <w:sz w:val="28"/>
          <w:szCs w:val="28"/>
          <w:lang w:val="ru-RU"/>
        </w:rPr>
        <w:t>ть</w:t>
      </w:r>
      <w:r w:rsidR="007347C1">
        <w:rPr>
          <w:sz w:val="28"/>
          <w:szCs w:val="28"/>
          <w:lang w:val="ru-RU"/>
        </w:rPr>
        <w:tab/>
        <w:t>функционирование</w:t>
      </w:r>
      <w:r w:rsidR="007347C1">
        <w:rPr>
          <w:sz w:val="28"/>
          <w:szCs w:val="28"/>
          <w:lang w:val="ru-RU"/>
        </w:rPr>
        <w:tab/>
        <w:t xml:space="preserve">коллективов </w:t>
      </w:r>
      <w:r w:rsidRPr="005304F0">
        <w:rPr>
          <w:sz w:val="28"/>
          <w:szCs w:val="28"/>
          <w:lang w:val="ru-RU"/>
        </w:rPr>
        <w:t>народного художественного творчества, досуговых формирований</w:t>
      </w:r>
      <w:r w:rsidRPr="005304F0">
        <w:rPr>
          <w:spacing w:val="-20"/>
          <w:sz w:val="28"/>
          <w:szCs w:val="28"/>
          <w:lang w:val="ru-RU"/>
        </w:rPr>
        <w:t xml:space="preserve"> </w:t>
      </w:r>
      <w:r w:rsidRPr="005304F0">
        <w:rPr>
          <w:sz w:val="28"/>
          <w:szCs w:val="28"/>
          <w:lang w:val="ru-RU"/>
        </w:rPr>
        <w:t>(объединений).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2.2. Разрабатывать и реализовывать сценарные планы культурно-массовых мероприятий, театрализованных представлений, эстрадных программ.</w:t>
      </w:r>
    </w:p>
    <w:p w:rsidR="008615E3" w:rsidRPr="005304F0" w:rsidRDefault="007347C1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 2.3. </w:t>
      </w:r>
      <w:r w:rsidR="005304F0" w:rsidRPr="005304F0">
        <w:rPr>
          <w:sz w:val="28"/>
          <w:szCs w:val="28"/>
          <w:lang w:val="ru-RU"/>
        </w:rPr>
        <w:t>Осуществлять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2.4. Использовать современные методики и технические средства в профессиональной работе.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2.5. </w:t>
      </w:r>
      <w:r w:rsidR="005304F0" w:rsidRPr="005304F0">
        <w:rPr>
          <w:sz w:val="28"/>
          <w:szCs w:val="28"/>
          <w:lang w:val="ru-RU"/>
        </w:rPr>
        <w:t>Использовать игровые технологии в профессиональной</w:t>
      </w:r>
      <w:r w:rsidR="005304F0" w:rsidRPr="005304F0">
        <w:rPr>
          <w:spacing w:val="-27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деятельности.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2.6. Осуществлять организационную и репетиционную работу в процессе подготовки эстрадных программ и номеров.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2.7. </w:t>
      </w:r>
      <w:r w:rsidR="005304F0" w:rsidRPr="005304F0">
        <w:rPr>
          <w:sz w:val="28"/>
          <w:szCs w:val="28"/>
          <w:lang w:val="ru-RU"/>
        </w:rPr>
        <w:t>Осуществлять деятельность</w:t>
      </w:r>
      <w:r w:rsidR="005304F0" w:rsidRPr="005304F0">
        <w:rPr>
          <w:spacing w:val="-10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аниматора.</w:t>
      </w:r>
    </w:p>
    <w:p w:rsidR="008615E3" w:rsidRPr="005304F0" w:rsidRDefault="005304F0" w:rsidP="00A52EC2">
      <w:pPr>
        <w:pStyle w:val="3"/>
        <w:spacing w:before="5" w:line="360" w:lineRule="auto"/>
        <w:ind w:left="0" w:right="72"/>
        <w:jc w:val="center"/>
        <w:rPr>
          <w:sz w:val="28"/>
          <w:szCs w:val="28"/>
          <w:lang w:val="ru-RU"/>
        </w:rPr>
      </w:pPr>
      <w:bookmarkStart w:id="20" w:name="_Toc464756963"/>
      <w:bookmarkStart w:id="21" w:name="_Toc464757415"/>
      <w:bookmarkStart w:id="22" w:name="_Toc468136159"/>
      <w:r w:rsidRPr="005304F0">
        <w:rPr>
          <w:sz w:val="28"/>
          <w:szCs w:val="28"/>
          <w:lang w:val="ru-RU"/>
        </w:rPr>
        <w:t>Менеджме</w:t>
      </w:r>
      <w:r w:rsidR="007347C1">
        <w:rPr>
          <w:sz w:val="28"/>
          <w:szCs w:val="28"/>
          <w:lang w:val="ru-RU"/>
        </w:rPr>
        <w:t>нт в социально-культурной сфере</w:t>
      </w:r>
      <w:bookmarkEnd w:id="20"/>
      <w:bookmarkEnd w:id="21"/>
      <w:bookmarkEnd w:id="22"/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3.1. Обеспечивать эффективное функционирование и развитие учреждения социально-культурной сферы.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3.2. Использовать знание в области предпринимательства в профессиональной деятельности.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</w:t>
      </w:r>
      <w:r w:rsidR="007347C1">
        <w:rPr>
          <w:sz w:val="28"/>
          <w:szCs w:val="28"/>
          <w:lang w:val="ru-RU"/>
        </w:rPr>
        <w:t xml:space="preserve"> 3.3. </w:t>
      </w:r>
      <w:r w:rsidRPr="005304F0">
        <w:rPr>
          <w:sz w:val="28"/>
          <w:szCs w:val="28"/>
          <w:lang w:val="ru-RU"/>
        </w:rPr>
        <w:t>Участвовать в финансово-хозяйственной деятельности учреждений социально-культурной сферы.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3.4. </w:t>
      </w:r>
      <w:r w:rsidR="005304F0" w:rsidRPr="005304F0">
        <w:rPr>
          <w:sz w:val="28"/>
          <w:szCs w:val="28"/>
          <w:lang w:val="ru-RU"/>
        </w:rPr>
        <w:t>Работать с коллективом исполнителей, соблюдать принципы</w:t>
      </w:r>
      <w:r w:rsidR="005304F0" w:rsidRPr="005304F0">
        <w:rPr>
          <w:spacing w:val="40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организации</w:t>
      </w:r>
      <w:r>
        <w:rPr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труда.</w:t>
      </w:r>
    </w:p>
    <w:p w:rsidR="008615E3" w:rsidRPr="005304F0" w:rsidRDefault="007347C1" w:rsidP="00A52EC2">
      <w:pPr>
        <w:pStyle w:val="a3"/>
        <w:tabs>
          <w:tab w:val="left" w:pos="709"/>
        </w:tabs>
        <w:spacing w:line="360" w:lineRule="auto"/>
        <w:ind w:left="0"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ПК</w:t>
      </w:r>
      <w:r w:rsidR="005304F0" w:rsidRPr="005304F0"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3.5. </w:t>
      </w:r>
      <w:r w:rsidR="005304F0" w:rsidRPr="005304F0">
        <w:rPr>
          <w:sz w:val="28"/>
          <w:szCs w:val="28"/>
          <w:lang w:val="ru-RU"/>
        </w:rPr>
        <w:t>Использовать  информационные  и  телекоммуникационные  технологии</w:t>
      </w:r>
      <w:r w:rsidR="005304F0" w:rsidRPr="005304F0">
        <w:rPr>
          <w:spacing w:val="-11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профессиональных целях.</w:t>
      </w:r>
    </w:p>
    <w:p w:rsidR="008615E3" w:rsidRPr="005304F0" w:rsidRDefault="005304F0" w:rsidP="00A52EC2">
      <w:pPr>
        <w:pStyle w:val="a3"/>
        <w:spacing w:line="360" w:lineRule="auto"/>
        <w:ind w:left="0" w:right="72" w:firstLine="719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>ПК 3.6. Соблюдать этические и правовые нормы в сфере профессиональной деятельности.</w:t>
      </w:r>
    </w:p>
    <w:p w:rsidR="008615E3" w:rsidRPr="005304F0" w:rsidRDefault="005304F0" w:rsidP="00A52EC2">
      <w:pPr>
        <w:pStyle w:val="a5"/>
        <w:numPr>
          <w:ilvl w:val="1"/>
          <w:numId w:val="23"/>
        </w:numPr>
        <w:tabs>
          <w:tab w:val="left" w:pos="1252"/>
        </w:tabs>
        <w:spacing w:line="360" w:lineRule="auto"/>
        <w:ind w:left="0" w:right="72" w:firstLine="720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К итоговым аттестационным испытаниям, входящим в состав </w:t>
      </w:r>
      <w:r w:rsidRPr="005304F0">
        <w:rPr>
          <w:sz w:val="28"/>
          <w:szCs w:val="28"/>
          <w:lang w:val="ru-RU"/>
        </w:rPr>
        <w:lastRenderedPageBreak/>
        <w:t xml:space="preserve">государственной (итоговой) аттестации, допускаются обучающиеся, успешно завершившие в полном объеме освоение </w:t>
      </w:r>
      <w:r w:rsidR="00975C72">
        <w:rPr>
          <w:sz w:val="28"/>
          <w:szCs w:val="28"/>
          <w:lang w:val="ru-RU"/>
        </w:rPr>
        <w:t>программ подготовки специалистов среднего звена</w:t>
      </w:r>
      <w:r w:rsidRPr="005304F0">
        <w:rPr>
          <w:sz w:val="28"/>
          <w:szCs w:val="28"/>
          <w:lang w:val="ru-RU"/>
        </w:rPr>
        <w:t xml:space="preserve"> по специальности.</w:t>
      </w:r>
    </w:p>
    <w:p w:rsidR="002979CA" w:rsidRDefault="005304F0" w:rsidP="00A52EC2">
      <w:pPr>
        <w:pStyle w:val="a5"/>
        <w:numPr>
          <w:ilvl w:val="1"/>
          <w:numId w:val="23"/>
        </w:numPr>
        <w:tabs>
          <w:tab w:val="left" w:pos="709"/>
        </w:tabs>
        <w:spacing w:before="53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2979CA">
        <w:rPr>
          <w:sz w:val="28"/>
          <w:szCs w:val="28"/>
          <w:lang w:val="ru-RU"/>
        </w:rPr>
        <w:t>Необходимым условием допуска к ГИА является представление документов, подтверждающих освоение выпускниками общих и профессиональных компетенций при изучении теоретического материала и прохождении практики по каждому из основных видов профессиональной</w:t>
      </w:r>
      <w:r w:rsidRPr="002979CA">
        <w:rPr>
          <w:spacing w:val="-10"/>
          <w:sz w:val="28"/>
          <w:szCs w:val="28"/>
          <w:lang w:val="ru-RU"/>
        </w:rPr>
        <w:t xml:space="preserve"> </w:t>
      </w:r>
      <w:r w:rsidRPr="002979CA">
        <w:rPr>
          <w:sz w:val="28"/>
          <w:szCs w:val="28"/>
          <w:lang w:val="ru-RU"/>
        </w:rPr>
        <w:t>деятельности.</w:t>
      </w:r>
    </w:p>
    <w:p w:rsidR="002979CA" w:rsidRPr="002979CA" w:rsidRDefault="002979CA" w:rsidP="00A52EC2">
      <w:pPr>
        <w:pStyle w:val="a5"/>
        <w:tabs>
          <w:tab w:val="left" w:pos="709"/>
        </w:tabs>
        <w:spacing w:before="53" w:line="360" w:lineRule="auto"/>
        <w:ind w:left="102" w:right="72" w:firstLine="0"/>
        <w:jc w:val="both"/>
        <w:rPr>
          <w:sz w:val="28"/>
          <w:szCs w:val="28"/>
          <w:lang w:val="ru-RU"/>
        </w:rPr>
      </w:pPr>
    </w:p>
    <w:p w:rsidR="007347C1" w:rsidRPr="002979CA" w:rsidRDefault="002979CA" w:rsidP="00A52EC2">
      <w:pPr>
        <w:pStyle w:val="1"/>
        <w:spacing w:line="360" w:lineRule="auto"/>
        <w:ind w:hanging="14"/>
        <w:jc w:val="center"/>
        <w:rPr>
          <w:lang w:val="ru-RU"/>
        </w:rPr>
      </w:pPr>
      <w:bookmarkStart w:id="23" w:name="_Toc468136160"/>
      <w:r>
        <w:rPr>
          <w:lang w:val="ru-RU"/>
        </w:rPr>
        <w:t xml:space="preserve">2. </w:t>
      </w:r>
      <w:r w:rsidR="00246A9B" w:rsidRPr="00DC586D">
        <w:rPr>
          <w:lang w:val="ru-RU"/>
        </w:rPr>
        <w:t>Условия проведения государственной (итоговой) аттестации</w:t>
      </w:r>
      <w:bookmarkEnd w:id="23"/>
    </w:p>
    <w:p w:rsidR="008615E3" w:rsidRPr="005304F0" w:rsidRDefault="007347C1" w:rsidP="00A52EC2">
      <w:pPr>
        <w:pStyle w:val="a5"/>
        <w:tabs>
          <w:tab w:val="left" w:pos="709"/>
          <w:tab w:val="left" w:pos="3366"/>
        </w:tabs>
        <w:spacing w:before="53" w:line="360" w:lineRule="auto"/>
        <w:ind w:left="2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 xml:space="preserve">Государственная </w:t>
      </w:r>
      <w:r w:rsidR="005304F0" w:rsidRPr="005304F0">
        <w:rPr>
          <w:spacing w:val="30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(итоговая)</w:t>
      </w:r>
      <w:r w:rsidR="005304F0" w:rsidRPr="005304F0">
        <w:rPr>
          <w:sz w:val="28"/>
          <w:szCs w:val="28"/>
          <w:lang w:val="ru-RU"/>
        </w:rPr>
        <w:tab/>
        <w:t xml:space="preserve">аттестация </w:t>
      </w:r>
      <w:r w:rsidRPr="007347C1">
        <w:rPr>
          <w:sz w:val="28"/>
          <w:szCs w:val="28"/>
          <w:lang w:val="ru-RU"/>
        </w:rPr>
        <w:t>по углубленной подготовке</w:t>
      </w:r>
      <w:r w:rsidR="005304F0" w:rsidRPr="005304F0">
        <w:rPr>
          <w:sz w:val="28"/>
          <w:szCs w:val="28"/>
          <w:lang w:val="ru-RU"/>
        </w:rPr>
        <w:t xml:space="preserve">  выпускников   по   программам</w:t>
      </w:r>
      <w:r w:rsidR="005304F0" w:rsidRPr="005304F0">
        <w:rPr>
          <w:spacing w:val="9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 xml:space="preserve">СПО </w:t>
      </w:r>
      <w:r w:rsidR="005304F0" w:rsidRPr="005304F0">
        <w:rPr>
          <w:spacing w:val="33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в</w:t>
      </w:r>
      <w:r w:rsidR="005304F0" w:rsidRPr="005304F0">
        <w:rPr>
          <w:w w:val="99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 xml:space="preserve">соответствии   с   ФГОС   по   специальности   51.02.02.   </w:t>
      </w:r>
      <w:r>
        <w:rPr>
          <w:sz w:val="28"/>
          <w:szCs w:val="28"/>
          <w:lang w:val="ru-RU"/>
        </w:rPr>
        <w:t>«</w:t>
      </w:r>
      <w:r w:rsidR="005304F0" w:rsidRPr="007347C1">
        <w:rPr>
          <w:sz w:val="28"/>
          <w:szCs w:val="28"/>
          <w:lang w:val="ru-RU"/>
        </w:rPr>
        <w:t>Социально-культурная</w:t>
      </w:r>
      <w:r>
        <w:rPr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деятельность</w:t>
      </w:r>
      <w:r>
        <w:rPr>
          <w:sz w:val="28"/>
          <w:szCs w:val="28"/>
          <w:lang w:val="ru-RU"/>
        </w:rPr>
        <w:t>»</w:t>
      </w:r>
      <w:r w:rsidR="005304F0" w:rsidRPr="005304F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включает:</w:t>
      </w:r>
    </w:p>
    <w:p w:rsidR="008615E3" w:rsidRPr="005304F0" w:rsidRDefault="007347C1" w:rsidP="00A52EC2">
      <w:pPr>
        <w:pStyle w:val="a5"/>
        <w:tabs>
          <w:tab w:val="left" w:pos="709"/>
        </w:tabs>
        <w:spacing w:before="2"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выпускную квалификационную работу – «Организация и проведение культурно-досуговой</w:t>
      </w:r>
      <w:r w:rsidR="005304F0" w:rsidRPr="005304F0">
        <w:rPr>
          <w:spacing w:val="-14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программы»;</w:t>
      </w:r>
    </w:p>
    <w:p w:rsidR="008615E3" w:rsidRPr="005304F0" w:rsidRDefault="007347C1" w:rsidP="00A52EC2">
      <w:pPr>
        <w:pStyle w:val="a5"/>
        <w:tabs>
          <w:tab w:val="left" w:pos="709"/>
        </w:tabs>
        <w:spacing w:before="24"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государственный экзамен – по междисциплинарному курсу «Организация социально-культурной</w:t>
      </w:r>
      <w:r w:rsidR="005304F0" w:rsidRPr="005304F0">
        <w:rPr>
          <w:spacing w:val="-16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деятельности»;</w:t>
      </w:r>
    </w:p>
    <w:p w:rsidR="008615E3" w:rsidRPr="005304F0" w:rsidRDefault="007347C1" w:rsidP="00A52EC2">
      <w:pPr>
        <w:pStyle w:val="a5"/>
        <w:tabs>
          <w:tab w:val="left" w:pos="709"/>
        </w:tabs>
        <w:spacing w:before="21"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государственный экзамен по междисциплинарному курсу «Менеджмент в социально-культурной</w:t>
      </w:r>
      <w:r w:rsidR="005304F0" w:rsidRPr="005304F0">
        <w:rPr>
          <w:spacing w:val="-24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деятельности».</w:t>
      </w:r>
    </w:p>
    <w:p w:rsidR="008615E3" w:rsidRPr="005304F0" w:rsidRDefault="008615E3" w:rsidP="005304F0">
      <w:pPr>
        <w:pStyle w:val="a3"/>
        <w:spacing w:before="1"/>
        <w:ind w:left="0" w:right="72"/>
        <w:rPr>
          <w:sz w:val="28"/>
          <w:szCs w:val="28"/>
          <w:lang w:val="ru-RU"/>
        </w:rPr>
      </w:pPr>
    </w:p>
    <w:p w:rsidR="008615E3" w:rsidRPr="007347C1" w:rsidRDefault="005304F0" w:rsidP="00246A9B">
      <w:pPr>
        <w:pStyle w:val="1"/>
        <w:ind w:hanging="14"/>
        <w:jc w:val="center"/>
        <w:rPr>
          <w:lang w:val="ru-RU"/>
        </w:rPr>
      </w:pPr>
      <w:bookmarkStart w:id="24" w:name="_Toc464756964"/>
      <w:bookmarkStart w:id="25" w:name="_Toc468136161"/>
      <w:r w:rsidRPr="005304F0">
        <w:rPr>
          <w:lang w:val="ru-RU"/>
        </w:rPr>
        <w:t>3.</w:t>
      </w:r>
      <w:r w:rsidR="00246A9B" w:rsidRPr="00DC586D">
        <w:rPr>
          <w:lang w:val="ru-RU"/>
        </w:rPr>
        <w:t>Условия подготовки и процедура проведения государственного экзамена по междисциплинарному курсу</w:t>
      </w:r>
      <w:r w:rsidR="007347C1" w:rsidRPr="00DC586D">
        <w:rPr>
          <w:lang w:val="ru-RU"/>
        </w:rPr>
        <w:t xml:space="preserve"> </w:t>
      </w:r>
      <w:r w:rsidR="00DC586D">
        <w:rPr>
          <w:lang w:val="ru-RU"/>
        </w:rPr>
        <w:t>«О</w:t>
      </w:r>
      <w:r w:rsidR="00246A9B" w:rsidRPr="00DC586D">
        <w:rPr>
          <w:lang w:val="ru-RU"/>
        </w:rPr>
        <w:t>рганизация социально-культурной деятельности»</w:t>
      </w:r>
      <w:bookmarkEnd w:id="24"/>
      <w:bookmarkEnd w:id="25"/>
    </w:p>
    <w:p w:rsidR="008615E3" w:rsidRPr="005304F0" w:rsidRDefault="008615E3" w:rsidP="005304F0">
      <w:pPr>
        <w:pStyle w:val="a3"/>
        <w:ind w:left="0" w:right="72"/>
        <w:rPr>
          <w:b/>
          <w:sz w:val="28"/>
          <w:szCs w:val="28"/>
          <w:lang w:val="ru-RU"/>
        </w:rPr>
      </w:pPr>
    </w:p>
    <w:p w:rsidR="008615E3" w:rsidRPr="005304F0" w:rsidRDefault="00C12724" w:rsidP="00A52EC2">
      <w:pPr>
        <w:spacing w:line="360" w:lineRule="auto"/>
        <w:ind w:right="72" w:firstLine="707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3.1. </w:t>
      </w:r>
      <w:r w:rsidR="005304F0" w:rsidRPr="005304F0">
        <w:rPr>
          <w:b/>
          <w:sz w:val="28"/>
          <w:szCs w:val="28"/>
          <w:lang w:val="ru-RU"/>
        </w:rPr>
        <w:t>Объем времени на подготовку и проведение.</w:t>
      </w:r>
    </w:p>
    <w:p w:rsidR="008615E3" w:rsidRPr="007347C1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В соответствии с </w:t>
      </w:r>
      <w:proofErr w:type="spellStart"/>
      <w:r w:rsidRPr="005304F0">
        <w:rPr>
          <w:sz w:val="28"/>
          <w:szCs w:val="28"/>
          <w:lang w:val="ru-RU"/>
        </w:rPr>
        <w:t>компетентностно</w:t>
      </w:r>
      <w:proofErr w:type="spellEnd"/>
      <w:r w:rsidRPr="005304F0">
        <w:rPr>
          <w:sz w:val="28"/>
          <w:szCs w:val="28"/>
          <w:lang w:val="ru-RU"/>
        </w:rPr>
        <w:t xml:space="preserve">-ориентированным учебным планом специальности 51.02.02. </w:t>
      </w:r>
      <w:r w:rsidR="007347C1">
        <w:rPr>
          <w:sz w:val="28"/>
          <w:szCs w:val="28"/>
          <w:lang w:val="ru-RU"/>
        </w:rPr>
        <w:t>«</w:t>
      </w:r>
      <w:r w:rsidRPr="005304F0">
        <w:rPr>
          <w:sz w:val="28"/>
          <w:szCs w:val="28"/>
          <w:lang w:val="ru-RU"/>
        </w:rPr>
        <w:t>Социально-культурная деятельность</w:t>
      </w:r>
      <w:r w:rsidR="007347C1">
        <w:rPr>
          <w:sz w:val="28"/>
          <w:szCs w:val="28"/>
          <w:lang w:val="ru-RU"/>
        </w:rPr>
        <w:t>»</w:t>
      </w:r>
      <w:r w:rsidRPr="005304F0">
        <w:rPr>
          <w:sz w:val="28"/>
          <w:szCs w:val="28"/>
          <w:lang w:val="ru-RU"/>
        </w:rPr>
        <w:t xml:space="preserve"> углубленной подготовки объем времени на подготовку и проведение государственного экзамена по междисциплинарному курсу «Организация социально-культурной де</w:t>
      </w:r>
      <w:r w:rsidR="007347C1">
        <w:rPr>
          <w:sz w:val="28"/>
          <w:szCs w:val="28"/>
          <w:lang w:val="ru-RU"/>
        </w:rPr>
        <w:t>ятельности» составляет 1 неделю.</w:t>
      </w:r>
    </w:p>
    <w:p w:rsidR="008615E3" w:rsidRPr="005304F0" w:rsidRDefault="005304F0" w:rsidP="00A52EC2">
      <w:pPr>
        <w:spacing w:line="360" w:lineRule="auto"/>
        <w:ind w:right="72" w:firstLine="707"/>
        <w:rPr>
          <w:sz w:val="28"/>
          <w:szCs w:val="28"/>
          <w:lang w:val="ru-RU"/>
        </w:rPr>
      </w:pPr>
      <w:r w:rsidRPr="005304F0">
        <w:rPr>
          <w:b/>
          <w:sz w:val="28"/>
          <w:szCs w:val="28"/>
          <w:lang w:val="ru-RU"/>
        </w:rPr>
        <w:t xml:space="preserve">Форма проведения </w:t>
      </w:r>
      <w:r w:rsidRPr="005304F0">
        <w:rPr>
          <w:sz w:val="28"/>
          <w:szCs w:val="28"/>
          <w:lang w:val="ru-RU"/>
        </w:rPr>
        <w:t>– устный экзамен</w:t>
      </w:r>
    </w:p>
    <w:p w:rsidR="008615E3" w:rsidRPr="005304F0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3.2. </w:t>
      </w:r>
      <w:r w:rsidR="005304F0" w:rsidRPr="005304F0">
        <w:rPr>
          <w:b/>
          <w:sz w:val="28"/>
          <w:szCs w:val="28"/>
          <w:lang w:val="ru-RU"/>
        </w:rPr>
        <w:t xml:space="preserve">Экзаменационные материалы </w:t>
      </w:r>
      <w:r w:rsidR="005304F0" w:rsidRPr="005304F0">
        <w:rPr>
          <w:sz w:val="28"/>
          <w:szCs w:val="28"/>
          <w:lang w:val="ru-RU"/>
        </w:rPr>
        <w:t xml:space="preserve">составлены на основе действующей программы </w:t>
      </w:r>
      <w:r>
        <w:rPr>
          <w:sz w:val="28"/>
          <w:szCs w:val="28"/>
          <w:lang w:val="ru-RU"/>
        </w:rPr>
        <w:t>ПМ</w:t>
      </w:r>
      <w:r w:rsidR="005304F0" w:rsidRPr="005304F0">
        <w:rPr>
          <w:sz w:val="28"/>
          <w:szCs w:val="28"/>
          <w:lang w:val="ru-RU"/>
        </w:rPr>
        <w:t xml:space="preserve"> 01 «Организационно-управленческая деятельность» </w:t>
      </w:r>
      <w:r w:rsidR="006E2E43">
        <w:rPr>
          <w:sz w:val="28"/>
          <w:szCs w:val="28"/>
          <w:lang w:val="ru-RU"/>
        </w:rPr>
        <w:t>и охватывают  минимальное содержание данного профессионального модуля, установленное ФГОС.</w:t>
      </w:r>
    </w:p>
    <w:p w:rsidR="007347C1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МДК 01.01. </w:t>
      </w:r>
      <w:r w:rsidR="007347C1">
        <w:rPr>
          <w:sz w:val="28"/>
          <w:szCs w:val="28"/>
          <w:lang w:val="ru-RU"/>
        </w:rPr>
        <w:t>«</w:t>
      </w:r>
      <w:r w:rsidRPr="005304F0">
        <w:rPr>
          <w:sz w:val="28"/>
          <w:szCs w:val="28"/>
          <w:lang w:val="ru-RU"/>
        </w:rPr>
        <w:t>Организация социально-культурной деятельности</w:t>
      </w:r>
      <w:r w:rsidR="007347C1">
        <w:rPr>
          <w:sz w:val="28"/>
          <w:szCs w:val="28"/>
          <w:lang w:val="ru-RU"/>
        </w:rPr>
        <w:t>».</w:t>
      </w:r>
    </w:p>
    <w:p w:rsidR="00350E20" w:rsidRPr="00350E20" w:rsidRDefault="00584858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u w:val="single"/>
          <w:lang w:val="ru-RU"/>
        </w:rPr>
      </w:pPr>
      <w:r w:rsidRPr="00350E20">
        <w:rPr>
          <w:sz w:val="28"/>
          <w:szCs w:val="28"/>
          <w:u w:val="single"/>
          <w:lang w:val="ru-RU"/>
        </w:rPr>
        <w:t>Дисциплины</w:t>
      </w:r>
      <w:r w:rsidR="005304F0" w:rsidRPr="00350E20">
        <w:rPr>
          <w:sz w:val="28"/>
          <w:szCs w:val="28"/>
          <w:u w:val="single"/>
          <w:lang w:val="ru-RU"/>
        </w:rPr>
        <w:t xml:space="preserve">: </w:t>
      </w:r>
    </w:p>
    <w:p w:rsidR="008615E3" w:rsidRPr="005304F0" w:rsidRDefault="007347C1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Социально-культурная деятельность</w:t>
      </w:r>
      <w:r w:rsidRPr="00350E20">
        <w:rPr>
          <w:b/>
          <w:sz w:val="28"/>
          <w:szCs w:val="28"/>
          <w:lang w:val="ru-RU"/>
        </w:rPr>
        <w:t>»</w:t>
      </w:r>
      <w:r w:rsidR="00B02CC2">
        <w:rPr>
          <w:sz w:val="28"/>
          <w:szCs w:val="28"/>
          <w:lang w:val="ru-RU"/>
        </w:rPr>
        <w:t xml:space="preserve"> </w:t>
      </w:r>
      <w:r w:rsidR="00A52EC2" w:rsidRPr="00A52EC2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52EC2" w:rsidRPr="00A52EC2">
        <w:rPr>
          <w:b/>
          <w:sz w:val="28"/>
          <w:szCs w:val="28"/>
          <w:lang w:val="ru-RU"/>
        </w:rPr>
        <w:t xml:space="preserve">Приложении </w:t>
      </w:r>
      <w:r w:rsidR="00A42CD4">
        <w:rPr>
          <w:b/>
          <w:sz w:val="28"/>
          <w:szCs w:val="28"/>
          <w:lang w:val="ru-RU"/>
        </w:rPr>
        <w:t>2</w:t>
      </w:r>
      <w:r w:rsidR="00A52EC2" w:rsidRPr="00A52EC2">
        <w:rPr>
          <w:sz w:val="28"/>
          <w:szCs w:val="28"/>
          <w:lang w:val="ru-RU"/>
        </w:rPr>
        <w:t>, а так же в электронном виде)</w:t>
      </w:r>
      <w:r w:rsidR="00B02CC2">
        <w:rPr>
          <w:sz w:val="28"/>
          <w:szCs w:val="28"/>
          <w:lang w:val="ru-RU"/>
        </w:rPr>
        <w:t>;</w:t>
      </w:r>
    </w:p>
    <w:p w:rsidR="008615E3" w:rsidRDefault="007347C1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Основы экономики социально-культурной деятельности</w:t>
      </w:r>
      <w:r w:rsidRPr="00350E20">
        <w:rPr>
          <w:b/>
          <w:sz w:val="28"/>
          <w:szCs w:val="28"/>
          <w:lang w:val="ru-RU"/>
        </w:rPr>
        <w:t>»</w:t>
      </w:r>
      <w:r w:rsidR="00B02CC2">
        <w:rPr>
          <w:sz w:val="28"/>
          <w:szCs w:val="28"/>
          <w:lang w:val="ru-RU"/>
        </w:rPr>
        <w:t xml:space="preserve"> </w:t>
      </w:r>
      <w:r w:rsidR="00A42CD4" w:rsidRPr="00A42CD4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42CD4" w:rsidRPr="00A42CD4">
        <w:rPr>
          <w:b/>
          <w:sz w:val="28"/>
          <w:szCs w:val="28"/>
          <w:lang w:val="ru-RU"/>
        </w:rPr>
        <w:t>Приложении 2</w:t>
      </w:r>
      <w:r w:rsidR="00A42CD4" w:rsidRPr="00A42CD4">
        <w:rPr>
          <w:sz w:val="28"/>
          <w:szCs w:val="28"/>
          <w:lang w:val="ru-RU"/>
        </w:rPr>
        <w:t>, а так же в электронном виде)</w:t>
      </w:r>
      <w:r w:rsidR="00584858">
        <w:rPr>
          <w:sz w:val="28"/>
          <w:szCs w:val="28"/>
          <w:lang w:val="ru-RU"/>
        </w:rPr>
        <w:t>;</w:t>
      </w:r>
    </w:p>
    <w:p w:rsidR="00584858" w:rsidRDefault="00584858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«Основы предпринимательской деятельности в социально-культурной сфере»</w:t>
      </w:r>
      <w:r w:rsidRPr="00584858">
        <w:rPr>
          <w:sz w:val="28"/>
          <w:szCs w:val="28"/>
          <w:lang w:val="ru-RU"/>
        </w:rPr>
        <w:t xml:space="preserve"> </w:t>
      </w:r>
      <w:r w:rsidR="00A42CD4" w:rsidRPr="00A42CD4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42CD4" w:rsidRPr="00A42CD4">
        <w:rPr>
          <w:b/>
          <w:sz w:val="28"/>
          <w:szCs w:val="28"/>
          <w:lang w:val="ru-RU"/>
        </w:rPr>
        <w:t>Приложении 2</w:t>
      </w:r>
      <w:r w:rsidR="00A42CD4" w:rsidRPr="00A42CD4">
        <w:rPr>
          <w:sz w:val="28"/>
          <w:szCs w:val="28"/>
          <w:lang w:val="ru-RU"/>
        </w:rPr>
        <w:t>, а так же в электронном виде)</w:t>
      </w:r>
      <w:r w:rsidRPr="00584858">
        <w:rPr>
          <w:sz w:val="28"/>
          <w:szCs w:val="28"/>
          <w:lang w:val="ru-RU"/>
        </w:rPr>
        <w:t>;</w:t>
      </w:r>
    </w:p>
    <w:p w:rsidR="00584858" w:rsidRDefault="00584858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«Социокультурное проектирование»</w:t>
      </w:r>
      <w:r w:rsidRPr="00584858">
        <w:rPr>
          <w:sz w:val="28"/>
          <w:szCs w:val="28"/>
          <w:lang w:val="ru-RU"/>
        </w:rPr>
        <w:t xml:space="preserve"> </w:t>
      </w:r>
      <w:r w:rsidR="00A42CD4" w:rsidRPr="00A42CD4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42CD4" w:rsidRPr="00A42CD4">
        <w:rPr>
          <w:b/>
          <w:sz w:val="28"/>
          <w:szCs w:val="28"/>
          <w:lang w:val="ru-RU"/>
        </w:rPr>
        <w:t>Приложении 2</w:t>
      </w:r>
      <w:r w:rsidR="00A42CD4" w:rsidRPr="00A42CD4">
        <w:rPr>
          <w:sz w:val="28"/>
          <w:szCs w:val="28"/>
          <w:lang w:val="ru-RU"/>
        </w:rPr>
        <w:t>, а так же в электронном виде)</w:t>
      </w:r>
      <w:r w:rsidRPr="00584858">
        <w:rPr>
          <w:sz w:val="28"/>
          <w:szCs w:val="28"/>
          <w:lang w:val="ru-RU"/>
        </w:rPr>
        <w:t>;</w:t>
      </w:r>
    </w:p>
    <w:p w:rsidR="00584858" w:rsidRPr="005304F0" w:rsidRDefault="00584858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«Культура делового общения»</w:t>
      </w:r>
      <w:r w:rsidRPr="00584858">
        <w:rPr>
          <w:sz w:val="28"/>
          <w:szCs w:val="28"/>
          <w:lang w:val="ru-RU"/>
        </w:rPr>
        <w:t xml:space="preserve"> </w:t>
      </w:r>
      <w:r w:rsidR="00A42CD4" w:rsidRPr="00A42CD4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42CD4" w:rsidRPr="00A42CD4">
        <w:rPr>
          <w:b/>
          <w:sz w:val="28"/>
          <w:szCs w:val="28"/>
          <w:lang w:val="ru-RU"/>
        </w:rPr>
        <w:t>Приложении 2</w:t>
      </w:r>
      <w:r w:rsidR="00A42CD4" w:rsidRPr="00A42CD4">
        <w:rPr>
          <w:sz w:val="28"/>
          <w:szCs w:val="28"/>
          <w:lang w:val="ru-RU"/>
        </w:rPr>
        <w:t>, а так же в электронном виде)</w:t>
      </w:r>
      <w:r>
        <w:rPr>
          <w:sz w:val="28"/>
          <w:szCs w:val="28"/>
          <w:lang w:val="ru-RU"/>
        </w:rPr>
        <w:t>.</w:t>
      </w:r>
    </w:p>
    <w:p w:rsidR="008615E3" w:rsidRPr="005304F0" w:rsidRDefault="00B02CC2" w:rsidP="00A52EC2">
      <w:pPr>
        <w:pStyle w:val="a5"/>
        <w:tabs>
          <w:tab w:val="left" w:pos="810"/>
        </w:tabs>
        <w:spacing w:line="360" w:lineRule="auto"/>
        <w:ind w:left="0" w:right="7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8615E3" w:rsidRPr="00B02CC2" w:rsidRDefault="00C12724" w:rsidP="00A52EC2">
      <w:pPr>
        <w:pStyle w:val="3"/>
        <w:spacing w:before="1" w:line="360" w:lineRule="auto"/>
        <w:ind w:left="0" w:right="72" w:firstLine="720"/>
        <w:rPr>
          <w:sz w:val="28"/>
          <w:szCs w:val="28"/>
          <w:lang w:val="ru-RU"/>
        </w:rPr>
      </w:pPr>
      <w:bookmarkStart w:id="26" w:name="_Toc464756966"/>
      <w:bookmarkStart w:id="27" w:name="_Toc464757419"/>
      <w:bookmarkStart w:id="28" w:name="_Toc468136162"/>
      <w:r>
        <w:rPr>
          <w:sz w:val="28"/>
          <w:szCs w:val="28"/>
          <w:lang w:val="ru-RU"/>
        </w:rPr>
        <w:t>3.</w:t>
      </w:r>
      <w:r w:rsidR="006E2E4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  <w:r w:rsidR="005304F0" w:rsidRPr="00B02CC2">
        <w:rPr>
          <w:sz w:val="28"/>
          <w:szCs w:val="28"/>
          <w:lang w:val="ru-RU"/>
        </w:rPr>
        <w:t>Порядок проведения экзамена:</w:t>
      </w:r>
      <w:bookmarkEnd w:id="26"/>
      <w:bookmarkEnd w:id="27"/>
      <w:bookmarkEnd w:id="28"/>
    </w:p>
    <w:p w:rsidR="008615E3" w:rsidRPr="005304F0" w:rsidRDefault="00B02CC2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В период подготовки к устному экзамену проводятся консультации – 12 часов на учебную группу. Экзамен одновременно могут сдавать не более 5 человек. Для подготовки к ответу по билету на итоговом экзамене отводится не более 1 академического часа, на ответ одного студента – не менее 0,5 академического</w:t>
      </w:r>
      <w:r w:rsidR="005304F0" w:rsidRPr="005304F0">
        <w:rPr>
          <w:spacing w:val="-20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часа.</w:t>
      </w:r>
    </w:p>
    <w:p w:rsidR="008615E3" w:rsidRPr="005304F0" w:rsidRDefault="00B02CC2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 xml:space="preserve">Итоговый междисциплинарный экзамен проводится членами Государственной аттестационной комиссии в устной форме по вопросам экзаменационного билета. </w:t>
      </w:r>
      <w:r w:rsidR="005304F0" w:rsidRPr="00B02CC2">
        <w:rPr>
          <w:sz w:val="28"/>
          <w:szCs w:val="28"/>
          <w:lang w:val="ru-RU"/>
        </w:rPr>
        <w:t xml:space="preserve">Экзаменационный билет состоит из </w:t>
      </w:r>
      <w:r w:rsidR="006E2E43">
        <w:rPr>
          <w:sz w:val="28"/>
          <w:szCs w:val="28"/>
          <w:lang w:val="ru-RU"/>
        </w:rPr>
        <w:t>3</w:t>
      </w:r>
      <w:r w:rsidR="005304F0" w:rsidRPr="00B02CC2">
        <w:rPr>
          <w:sz w:val="28"/>
          <w:szCs w:val="28"/>
          <w:lang w:val="ru-RU"/>
        </w:rPr>
        <w:t xml:space="preserve">-х вопросов: </w:t>
      </w:r>
      <w:r w:rsidR="00BE5CCB">
        <w:rPr>
          <w:sz w:val="28"/>
          <w:szCs w:val="28"/>
          <w:lang w:val="ru-RU"/>
        </w:rPr>
        <w:t xml:space="preserve">двух </w:t>
      </w:r>
      <w:r w:rsidR="005304F0" w:rsidRPr="00B02CC2">
        <w:rPr>
          <w:sz w:val="28"/>
          <w:szCs w:val="28"/>
          <w:lang w:val="ru-RU"/>
        </w:rPr>
        <w:t>теоретическ</w:t>
      </w:r>
      <w:r w:rsidR="00BE5CCB">
        <w:rPr>
          <w:sz w:val="28"/>
          <w:szCs w:val="28"/>
          <w:lang w:val="ru-RU"/>
        </w:rPr>
        <w:t>их</w:t>
      </w:r>
      <w:r w:rsidR="005304F0" w:rsidRPr="00B02CC2">
        <w:rPr>
          <w:sz w:val="28"/>
          <w:szCs w:val="28"/>
          <w:lang w:val="ru-RU"/>
        </w:rPr>
        <w:t xml:space="preserve"> и</w:t>
      </w:r>
      <w:r w:rsidR="005304F0" w:rsidRPr="00B02CC2">
        <w:rPr>
          <w:spacing w:val="-24"/>
          <w:sz w:val="28"/>
          <w:szCs w:val="28"/>
          <w:lang w:val="ru-RU"/>
        </w:rPr>
        <w:t xml:space="preserve"> </w:t>
      </w:r>
      <w:r w:rsidR="00BE5CCB">
        <w:rPr>
          <w:spacing w:val="-24"/>
          <w:sz w:val="28"/>
          <w:szCs w:val="28"/>
          <w:lang w:val="ru-RU"/>
        </w:rPr>
        <w:t xml:space="preserve">одного </w:t>
      </w:r>
      <w:r w:rsidR="005304F0" w:rsidRPr="00B02CC2">
        <w:rPr>
          <w:sz w:val="28"/>
          <w:szCs w:val="28"/>
          <w:lang w:val="ru-RU"/>
        </w:rPr>
        <w:t>практического.</w:t>
      </w:r>
    </w:p>
    <w:p w:rsidR="008615E3" w:rsidRPr="005304F0" w:rsidRDefault="00B02CC2" w:rsidP="00A52EC2">
      <w:pPr>
        <w:pStyle w:val="a5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Итоговый экзамен по междисциплинарном</w:t>
      </w:r>
      <w:r>
        <w:rPr>
          <w:sz w:val="28"/>
          <w:szCs w:val="28"/>
          <w:lang w:val="ru-RU"/>
        </w:rPr>
        <w:t xml:space="preserve">у курсу «Организация </w:t>
      </w:r>
      <w:r>
        <w:rPr>
          <w:sz w:val="28"/>
          <w:szCs w:val="28"/>
          <w:lang w:val="ru-RU"/>
        </w:rPr>
        <w:lastRenderedPageBreak/>
        <w:t>социально-</w:t>
      </w:r>
      <w:r w:rsidR="005304F0" w:rsidRPr="005304F0">
        <w:rPr>
          <w:sz w:val="28"/>
          <w:szCs w:val="28"/>
          <w:lang w:val="ru-RU"/>
        </w:rPr>
        <w:t>культурной деятельности» проводится на открытых заседаниях Государственной аттестационной комиссии с участием не менее 2/3 её</w:t>
      </w:r>
      <w:r w:rsidR="005304F0" w:rsidRPr="005304F0">
        <w:rPr>
          <w:spacing w:val="-28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состава.</w:t>
      </w:r>
    </w:p>
    <w:p w:rsidR="008615E3" w:rsidRPr="005304F0" w:rsidRDefault="00B02CC2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Заседания Государственной аттестационной комиссии протоколируются. В протоколе фиксируются результаты итогов экзамена и особые мнения</w:t>
      </w:r>
      <w:r w:rsidR="005304F0" w:rsidRPr="005304F0">
        <w:rPr>
          <w:spacing w:val="-16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комиссии.</w:t>
      </w:r>
    </w:p>
    <w:p w:rsidR="008615E3" w:rsidRPr="005304F0" w:rsidRDefault="00B02CC2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5304F0">
        <w:rPr>
          <w:sz w:val="28"/>
          <w:szCs w:val="28"/>
          <w:lang w:val="ru-RU"/>
        </w:rPr>
        <w:t>Результаты экзамена объявляются в тот же</w:t>
      </w:r>
      <w:r w:rsidR="005304F0" w:rsidRPr="005304F0">
        <w:rPr>
          <w:spacing w:val="-13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день.</w:t>
      </w:r>
    </w:p>
    <w:p w:rsidR="008615E3" w:rsidRDefault="00B02CC2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27B79">
        <w:rPr>
          <w:sz w:val="28"/>
          <w:szCs w:val="28"/>
          <w:lang w:val="ru-RU"/>
        </w:rPr>
        <w:t>Студент</w:t>
      </w:r>
      <w:r w:rsidR="005304F0" w:rsidRPr="005304F0">
        <w:rPr>
          <w:sz w:val="28"/>
          <w:szCs w:val="28"/>
          <w:lang w:val="ru-RU"/>
        </w:rPr>
        <w:t>, получивш</w:t>
      </w:r>
      <w:r w:rsidR="00327B79">
        <w:rPr>
          <w:sz w:val="28"/>
          <w:szCs w:val="28"/>
          <w:lang w:val="ru-RU"/>
        </w:rPr>
        <w:t>ий</w:t>
      </w:r>
      <w:r w:rsidR="005304F0" w:rsidRPr="005304F0">
        <w:rPr>
          <w:sz w:val="28"/>
          <w:szCs w:val="28"/>
          <w:lang w:val="ru-RU"/>
        </w:rPr>
        <w:t xml:space="preserve"> на экзамене неудовлетворительную оценку, </w:t>
      </w:r>
      <w:r w:rsidR="00327B79">
        <w:rPr>
          <w:sz w:val="28"/>
          <w:szCs w:val="28"/>
          <w:lang w:val="ru-RU"/>
        </w:rPr>
        <w:t>может пересдать экзамен не более двух раз и не ранее, чем через шесть месяцев после прохождения ИГА</w:t>
      </w:r>
      <w:r w:rsidR="005304F0" w:rsidRPr="005304F0">
        <w:rPr>
          <w:sz w:val="28"/>
          <w:szCs w:val="28"/>
          <w:lang w:val="ru-RU"/>
        </w:rPr>
        <w:t>.</w:t>
      </w:r>
      <w:r w:rsidR="00327B79">
        <w:rPr>
          <w:sz w:val="28"/>
          <w:szCs w:val="28"/>
          <w:lang w:val="ru-RU"/>
        </w:rPr>
        <w:t xml:space="preserve"> Для этого студент восстанавливается в колледже на период, предусмотренный календарным учебным графиком для прохождения ИГА.</w:t>
      </w:r>
    </w:p>
    <w:p w:rsidR="002979CA" w:rsidRPr="002979CA" w:rsidRDefault="002979CA" w:rsidP="00A52EC2">
      <w:pPr>
        <w:pStyle w:val="a5"/>
        <w:tabs>
          <w:tab w:val="left" w:pos="709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2979CA">
        <w:rPr>
          <w:sz w:val="28"/>
          <w:szCs w:val="28"/>
          <w:lang w:val="ru-RU"/>
        </w:rPr>
        <w:t xml:space="preserve">Студентам, не </w:t>
      </w:r>
      <w:r w:rsidR="00BE5CCB">
        <w:rPr>
          <w:sz w:val="28"/>
          <w:szCs w:val="28"/>
          <w:lang w:val="ru-RU"/>
        </w:rPr>
        <w:t>сдавши</w:t>
      </w:r>
      <w:r w:rsidR="00327B79">
        <w:rPr>
          <w:sz w:val="28"/>
          <w:szCs w:val="28"/>
          <w:lang w:val="ru-RU"/>
        </w:rPr>
        <w:t>м</w:t>
      </w:r>
      <w:r w:rsidR="00BE5CCB">
        <w:rPr>
          <w:sz w:val="28"/>
          <w:szCs w:val="28"/>
          <w:lang w:val="ru-RU"/>
        </w:rPr>
        <w:t xml:space="preserve"> экзамен</w:t>
      </w:r>
      <w:r w:rsidRPr="002979CA">
        <w:rPr>
          <w:sz w:val="28"/>
          <w:szCs w:val="28"/>
          <w:lang w:val="ru-RU"/>
        </w:rPr>
        <w:t xml:space="preserve"> по уважительной причине, директором </w:t>
      </w:r>
      <w:r w:rsidR="006E2E43">
        <w:rPr>
          <w:sz w:val="28"/>
          <w:szCs w:val="28"/>
          <w:lang w:val="ru-RU"/>
        </w:rPr>
        <w:t xml:space="preserve">колледжа </w:t>
      </w:r>
      <w:r w:rsidRPr="002979CA">
        <w:rPr>
          <w:sz w:val="28"/>
          <w:szCs w:val="28"/>
          <w:lang w:val="ru-RU"/>
        </w:rPr>
        <w:t>может быть установлен индивидуальный срок сдачи в периоды работы государс</w:t>
      </w:r>
      <w:r w:rsidR="006E2E43">
        <w:rPr>
          <w:sz w:val="28"/>
          <w:szCs w:val="28"/>
          <w:lang w:val="ru-RU"/>
        </w:rPr>
        <w:t>твенной аттестационной комиссии, но</w:t>
      </w:r>
      <w:r w:rsidR="00BE5CCB">
        <w:rPr>
          <w:sz w:val="28"/>
          <w:szCs w:val="28"/>
          <w:lang w:val="ru-RU"/>
        </w:rPr>
        <w:t xml:space="preserve"> не позднее четырех месяцев после подачи заявления лицом, не сдавшим экзамен по уважительной причине.</w:t>
      </w:r>
    </w:p>
    <w:p w:rsidR="002979CA" w:rsidRPr="005304F0" w:rsidRDefault="002979CA" w:rsidP="00A52EC2">
      <w:pPr>
        <w:pStyle w:val="a5"/>
        <w:tabs>
          <w:tab w:val="left" w:pos="851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</w:p>
    <w:p w:rsidR="008615E3" w:rsidRPr="005304F0" w:rsidRDefault="00C12724" w:rsidP="00A52EC2">
      <w:pPr>
        <w:pStyle w:val="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bookmarkStart w:id="29" w:name="_Toc464756967"/>
      <w:bookmarkStart w:id="30" w:name="_Toc464757420"/>
      <w:bookmarkStart w:id="31" w:name="_Toc468136163"/>
      <w:r>
        <w:rPr>
          <w:sz w:val="28"/>
          <w:szCs w:val="28"/>
          <w:lang w:val="ru-RU"/>
        </w:rPr>
        <w:t>3.</w:t>
      </w:r>
      <w:r w:rsidR="00BE5CCB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. </w:t>
      </w:r>
      <w:r w:rsidR="005304F0" w:rsidRPr="005304F0">
        <w:rPr>
          <w:sz w:val="28"/>
          <w:szCs w:val="28"/>
          <w:lang w:val="ru-RU"/>
        </w:rPr>
        <w:t>Критерии выставления оценок на государственном экзамене</w:t>
      </w:r>
      <w:bookmarkEnd w:id="29"/>
      <w:bookmarkEnd w:id="30"/>
      <w:bookmarkEnd w:id="31"/>
    </w:p>
    <w:p w:rsidR="008615E3" w:rsidRPr="00B02CC2" w:rsidRDefault="005304F0" w:rsidP="00A52EC2">
      <w:pPr>
        <w:pStyle w:val="a3"/>
        <w:spacing w:line="360" w:lineRule="auto"/>
        <w:ind w:left="0" w:right="72" w:firstLine="720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«5» («отлично») </w:t>
      </w:r>
      <w:r w:rsidRPr="005304F0">
        <w:rPr>
          <w:sz w:val="28"/>
          <w:szCs w:val="28"/>
          <w:lang w:val="ru-RU"/>
        </w:rPr>
        <w:t xml:space="preserve">соответствует следующей качественной характеристике: изложено правильное понимание вопроса и дан исчерпывающий на него ответ, содержание раскрыто полно, профессионально, грамотно. </w:t>
      </w:r>
      <w:r w:rsidRPr="002979CA">
        <w:rPr>
          <w:sz w:val="28"/>
          <w:szCs w:val="28"/>
          <w:lang w:val="ru-RU"/>
        </w:rPr>
        <w:t>Выставляется</w:t>
      </w:r>
      <w:r w:rsidRPr="002979CA">
        <w:rPr>
          <w:spacing w:val="-25"/>
          <w:sz w:val="28"/>
          <w:szCs w:val="28"/>
          <w:lang w:val="ru-RU"/>
        </w:rPr>
        <w:t xml:space="preserve"> </w:t>
      </w:r>
      <w:r w:rsidR="00B02CC2" w:rsidRPr="002979CA">
        <w:rPr>
          <w:sz w:val="28"/>
          <w:szCs w:val="28"/>
          <w:lang w:val="ru-RU"/>
        </w:rPr>
        <w:t>студенту</w:t>
      </w:r>
      <w:r w:rsidR="00B02CC2">
        <w:rPr>
          <w:sz w:val="28"/>
          <w:szCs w:val="28"/>
          <w:lang w:val="ru-RU"/>
        </w:rPr>
        <w:t>: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gramStart"/>
      <w:r w:rsidR="005304F0" w:rsidRPr="005304F0">
        <w:rPr>
          <w:sz w:val="28"/>
          <w:szCs w:val="28"/>
          <w:lang w:val="ru-RU"/>
        </w:rPr>
        <w:t>усвоившему</w:t>
      </w:r>
      <w:proofErr w:type="gramEnd"/>
      <w:r w:rsidR="005304F0" w:rsidRPr="005304F0">
        <w:rPr>
          <w:sz w:val="28"/>
          <w:szCs w:val="28"/>
          <w:lang w:val="ru-RU"/>
        </w:rPr>
        <w:t xml:space="preserve"> взаимосвязь основных понятий курса в их значении для приобретаемой профессии, проявившему творческие способности в понимании, изложении и использовании учебно-программного</w:t>
      </w:r>
      <w:r w:rsidR="005304F0" w:rsidRPr="005304F0">
        <w:rPr>
          <w:spacing w:val="-21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материала;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gramStart"/>
      <w:r w:rsidR="005304F0" w:rsidRPr="005304F0">
        <w:rPr>
          <w:sz w:val="28"/>
          <w:szCs w:val="28"/>
          <w:lang w:val="ru-RU"/>
        </w:rPr>
        <w:t>обнаружившему</w:t>
      </w:r>
      <w:proofErr w:type="gramEnd"/>
      <w:r w:rsidR="005304F0" w:rsidRPr="005304F0">
        <w:rPr>
          <w:sz w:val="28"/>
          <w:szCs w:val="28"/>
          <w:lang w:val="ru-RU"/>
        </w:rPr>
        <w:t xml:space="preserve"> всестороннее систематическое знание учебно-программного материала, четко и самостоятельно (без наводящих вопросов) отвечающему на вопрос</w:t>
      </w:r>
      <w:r w:rsidR="005304F0" w:rsidRPr="005304F0">
        <w:rPr>
          <w:spacing w:val="-2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билета.</w:t>
      </w:r>
    </w:p>
    <w:p w:rsidR="008615E3" w:rsidRPr="00C12724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«4» («хорошо») </w:t>
      </w:r>
      <w:r w:rsidRPr="005304F0">
        <w:rPr>
          <w:sz w:val="28"/>
          <w:szCs w:val="28"/>
          <w:lang w:val="ru-RU"/>
        </w:rPr>
        <w:t xml:space="preserve">соответствует следующей качественной характеристике: изложено правильное понимание вопроса, дано достаточно </w:t>
      </w:r>
      <w:r w:rsidRPr="005304F0">
        <w:rPr>
          <w:sz w:val="28"/>
          <w:szCs w:val="28"/>
          <w:lang w:val="ru-RU"/>
        </w:rPr>
        <w:lastRenderedPageBreak/>
        <w:t xml:space="preserve">подробное описание предмета ответа, приведены и раскрыты в тезисной форме основные понятия, относящиеся к предмету ответа, ошибочных положений нет. </w:t>
      </w:r>
      <w:r w:rsidR="00C12724" w:rsidRPr="00B73792">
        <w:rPr>
          <w:sz w:val="28"/>
          <w:szCs w:val="28"/>
          <w:lang w:val="ru-RU"/>
        </w:rPr>
        <w:t>Выставляется студенту</w:t>
      </w:r>
      <w:r w:rsidR="00C12724">
        <w:rPr>
          <w:sz w:val="28"/>
          <w:szCs w:val="28"/>
          <w:lang w:val="ru-RU"/>
        </w:rPr>
        <w:t>: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 xml:space="preserve">обнаружившему полное знание учебно-программного материала, грамотно и по </w:t>
      </w:r>
      <w:proofErr w:type="gramStart"/>
      <w:r w:rsidR="005304F0" w:rsidRPr="005304F0">
        <w:rPr>
          <w:sz w:val="28"/>
          <w:szCs w:val="28"/>
          <w:lang w:val="ru-RU"/>
        </w:rPr>
        <w:t>существу</w:t>
      </w:r>
      <w:proofErr w:type="gramEnd"/>
      <w:r w:rsidR="005304F0" w:rsidRPr="005304F0">
        <w:rPr>
          <w:sz w:val="28"/>
          <w:szCs w:val="28"/>
          <w:lang w:val="ru-RU"/>
        </w:rPr>
        <w:t xml:space="preserve"> отвечающему на вопрос билета и не допускающему при этом существенных</w:t>
      </w:r>
      <w:r w:rsidR="005304F0" w:rsidRPr="005304F0">
        <w:rPr>
          <w:spacing w:val="-12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неточностей;</w:t>
      </w:r>
    </w:p>
    <w:p w:rsidR="002979CA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показавшему систематический характер знаний курса и способному к их самостоятельному пополнению и обновлению в ходе дальнейшей учебы и профессиональной</w:t>
      </w:r>
      <w:r w:rsidR="005304F0" w:rsidRPr="005304F0">
        <w:rPr>
          <w:spacing w:val="-12"/>
          <w:sz w:val="28"/>
          <w:szCs w:val="28"/>
          <w:lang w:val="ru-RU"/>
        </w:rPr>
        <w:t xml:space="preserve"> </w:t>
      </w:r>
      <w:r w:rsidR="002979CA">
        <w:rPr>
          <w:sz w:val="28"/>
          <w:szCs w:val="28"/>
          <w:lang w:val="ru-RU"/>
        </w:rPr>
        <w:t>деятельности.</w:t>
      </w:r>
    </w:p>
    <w:p w:rsidR="008615E3" w:rsidRPr="00C12724" w:rsidRDefault="002979CA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304F0" w:rsidRPr="002979CA">
        <w:rPr>
          <w:b/>
          <w:i/>
          <w:sz w:val="28"/>
          <w:szCs w:val="28"/>
          <w:lang w:val="ru-RU"/>
        </w:rPr>
        <w:t xml:space="preserve">Оценка «3» («удовлетворительно») </w:t>
      </w:r>
      <w:r w:rsidR="005304F0" w:rsidRPr="002979CA">
        <w:rPr>
          <w:sz w:val="28"/>
          <w:szCs w:val="28"/>
          <w:lang w:val="ru-RU"/>
        </w:rPr>
        <w:t>выставляется студенту</w:t>
      </w:r>
      <w:r w:rsidR="00C12724">
        <w:rPr>
          <w:sz w:val="28"/>
          <w:szCs w:val="28"/>
          <w:lang w:val="ru-RU"/>
        </w:rPr>
        <w:t>: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gramStart"/>
      <w:r w:rsidR="005304F0" w:rsidRPr="005304F0">
        <w:rPr>
          <w:sz w:val="28"/>
          <w:szCs w:val="28"/>
          <w:lang w:val="ru-RU"/>
        </w:rPr>
        <w:t>обнаружившему</w:t>
      </w:r>
      <w:proofErr w:type="gramEnd"/>
      <w:r w:rsidR="005304F0" w:rsidRPr="005304F0">
        <w:rPr>
          <w:sz w:val="28"/>
          <w:szCs w:val="28"/>
          <w:lang w:val="ru-RU"/>
        </w:rPr>
        <w:t xml:space="preserve">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</w:t>
      </w:r>
      <w:r w:rsidR="005304F0" w:rsidRPr="005304F0">
        <w:rPr>
          <w:spacing w:val="-20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программой;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gramStart"/>
      <w:r w:rsidR="005304F0" w:rsidRPr="005304F0">
        <w:rPr>
          <w:sz w:val="28"/>
          <w:szCs w:val="28"/>
          <w:lang w:val="ru-RU"/>
        </w:rPr>
        <w:t>допустившему</w:t>
      </w:r>
      <w:proofErr w:type="gramEnd"/>
      <w:r w:rsidR="005304F0" w:rsidRPr="005304F0">
        <w:rPr>
          <w:sz w:val="28"/>
          <w:szCs w:val="28"/>
          <w:lang w:val="ru-RU"/>
        </w:rPr>
        <w:t xml:space="preserve"> неточности в ответе и при выполнении экзаменационных заданий, но обладающими необходимыми знаниями для их устранения под руководством преподавателя.</w:t>
      </w:r>
    </w:p>
    <w:p w:rsidR="008615E3" w:rsidRPr="00C12724" w:rsidRDefault="005304F0" w:rsidP="00A52EC2">
      <w:pPr>
        <w:spacing w:line="360" w:lineRule="auto"/>
        <w:ind w:right="72" w:firstLine="720"/>
        <w:rPr>
          <w:sz w:val="28"/>
          <w:szCs w:val="28"/>
          <w:lang w:val="ru-RU"/>
        </w:rPr>
      </w:pPr>
      <w:r w:rsidRPr="00B73792">
        <w:rPr>
          <w:b/>
          <w:i/>
          <w:sz w:val="28"/>
          <w:szCs w:val="28"/>
          <w:lang w:val="ru-RU"/>
        </w:rPr>
        <w:t xml:space="preserve">Оценка «2» («неудовлетворительно») </w:t>
      </w:r>
      <w:r w:rsidR="00C12724" w:rsidRPr="00B73792">
        <w:rPr>
          <w:sz w:val="28"/>
          <w:szCs w:val="28"/>
          <w:lang w:val="ru-RU"/>
        </w:rPr>
        <w:t>выставляется студенту</w:t>
      </w:r>
      <w:r w:rsidR="00C12724">
        <w:rPr>
          <w:sz w:val="28"/>
          <w:szCs w:val="28"/>
          <w:lang w:val="ru-RU"/>
        </w:rPr>
        <w:t>: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обнаружившему существенные пробелы в знаниях основного  учебн</w:t>
      </w:r>
      <w:proofErr w:type="gramStart"/>
      <w:r w:rsidR="005304F0" w:rsidRPr="005304F0">
        <w:rPr>
          <w:sz w:val="28"/>
          <w:szCs w:val="28"/>
          <w:lang w:val="ru-RU"/>
        </w:rPr>
        <w:t>о-</w:t>
      </w:r>
      <w:proofErr w:type="gramEnd"/>
      <w:r w:rsidR="005304F0" w:rsidRPr="005304F0">
        <w:rPr>
          <w:sz w:val="28"/>
          <w:szCs w:val="28"/>
          <w:lang w:val="ru-RU"/>
        </w:rPr>
        <w:t xml:space="preserve"> программного материала, допус</w:t>
      </w:r>
      <w:r>
        <w:rPr>
          <w:sz w:val="28"/>
          <w:szCs w:val="28"/>
          <w:lang w:val="ru-RU"/>
        </w:rPr>
        <w:t xml:space="preserve">тившему принципиальные ошибки в </w:t>
      </w:r>
      <w:r w:rsidR="005304F0" w:rsidRPr="005304F0">
        <w:rPr>
          <w:sz w:val="28"/>
          <w:szCs w:val="28"/>
          <w:lang w:val="ru-RU"/>
        </w:rPr>
        <w:t>выполнении предусмотренных программой</w:t>
      </w:r>
      <w:r w:rsidR="005304F0" w:rsidRPr="005304F0">
        <w:rPr>
          <w:spacing w:val="-14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заданий;</w:t>
      </w:r>
    </w:p>
    <w:p w:rsidR="008615E3" w:rsidRPr="005304F0" w:rsidRDefault="00C1272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r w:rsidR="005304F0" w:rsidRPr="005304F0">
        <w:rPr>
          <w:sz w:val="28"/>
          <w:szCs w:val="28"/>
          <w:lang w:val="ru-RU"/>
        </w:rPr>
        <w:t>давшему ответ, который не соответствует вопросу экзаменационного</w:t>
      </w:r>
      <w:r w:rsidR="005304F0" w:rsidRPr="005304F0">
        <w:rPr>
          <w:spacing w:val="-19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билета.</w:t>
      </w:r>
    </w:p>
    <w:p w:rsidR="008615E3" w:rsidRPr="005304F0" w:rsidRDefault="008615E3" w:rsidP="005304F0">
      <w:pPr>
        <w:pStyle w:val="a3"/>
        <w:spacing w:before="4"/>
        <w:ind w:left="0" w:right="72"/>
        <w:rPr>
          <w:sz w:val="28"/>
          <w:szCs w:val="28"/>
          <w:lang w:val="ru-RU"/>
        </w:rPr>
      </w:pPr>
    </w:p>
    <w:p w:rsidR="008615E3" w:rsidRPr="00DC586D" w:rsidRDefault="00246A9B" w:rsidP="00246A9B">
      <w:pPr>
        <w:pStyle w:val="1"/>
        <w:ind w:hanging="14"/>
        <w:jc w:val="center"/>
        <w:rPr>
          <w:lang w:val="ru-RU"/>
        </w:rPr>
      </w:pPr>
      <w:bookmarkStart w:id="32" w:name="_Toc464756968"/>
      <w:bookmarkStart w:id="33" w:name="_Toc468136164"/>
      <w:r>
        <w:rPr>
          <w:lang w:val="ru-RU"/>
        </w:rPr>
        <w:t>4</w:t>
      </w:r>
      <w:r w:rsidR="005304F0" w:rsidRPr="005304F0">
        <w:rPr>
          <w:lang w:val="ru-RU"/>
        </w:rPr>
        <w:t>.</w:t>
      </w:r>
      <w:r>
        <w:rPr>
          <w:lang w:val="ru-RU"/>
        </w:rPr>
        <w:t xml:space="preserve"> </w:t>
      </w:r>
      <w:r w:rsidRPr="00DC586D">
        <w:rPr>
          <w:lang w:val="ru-RU"/>
        </w:rPr>
        <w:t>Условия подготовки и процедура проведения государственного экзамена по междисциплинарному курсу</w:t>
      </w:r>
      <w:r w:rsidR="00C12724" w:rsidRPr="00DC586D">
        <w:rPr>
          <w:lang w:val="ru-RU"/>
        </w:rPr>
        <w:t xml:space="preserve"> </w:t>
      </w:r>
      <w:r w:rsidRPr="00DC586D">
        <w:rPr>
          <w:lang w:val="ru-RU"/>
        </w:rPr>
        <w:t>«</w:t>
      </w:r>
      <w:r w:rsidR="00DC586D">
        <w:rPr>
          <w:lang w:val="ru-RU"/>
        </w:rPr>
        <w:t>М</w:t>
      </w:r>
      <w:r w:rsidRPr="00DC586D">
        <w:rPr>
          <w:lang w:val="ru-RU"/>
        </w:rPr>
        <w:t>енеджмент в социально-культурной деятельности»</w:t>
      </w:r>
      <w:bookmarkEnd w:id="32"/>
      <w:bookmarkEnd w:id="33"/>
    </w:p>
    <w:p w:rsidR="008615E3" w:rsidRPr="005304F0" w:rsidRDefault="008615E3" w:rsidP="005304F0">
      <w:pPr>
        <w:pStyle w:val="a3"/>
        <w:ind w:left="0" w:right="72"/>
        <w:rPr>
          <w:b/>
          <w:sz w:val="28"/>
          <w:szCs w:val="28"/>
          <w:lang w:val="ru-RU"/>
        </w:rPr>
      </w:pPr>
    </w:p>
    <w:p w:rsidR="008615E3" w:rsidRPr="005304F0" w:rsidRDefault="00C12724" w:rsidP="00A52EC2">
      <w:pPr>
        <w:spacing w:line="360" w:lineRule="auto"/>
        <w:ind w:right="72" w:firstLine="707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4.1. </w:t>
      </w:r>
      <w:r w:rsidR="005304F0" w:rsidRPr="005304F0">
        <w:rPr>
          <w:b/>
          <w:sz w:val="28"/>
          <w:szCs w:val="28"/>
          <w:lang w:val="ru-RU"/>
        </w:rPr>
        <w:t>Объем времени на подготовку и проведение.</w:t>
      </w:r>
    </w:p>
    <w:p w:rsidR="008615E3" w:rsidRPr="00C12724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В соответствии с учебным планом специальности 51.02.02. </w:t>
      </w:r>
      <w:r w:rsidR="00C12724">
        <w:rPr>
          <w:sz w:val="28"/>
          <w:szCs w:val="28"/>
          <w:lang w:val="ru-RU"/>
        </w:rPr>
        <w:t>«</w:t>
      </w:r>
      <w:r w:rsidRPr="005304F0">
        <w:rPr>
          <w:sz w:val="28"/>
          <w:szCs w:val="28"/>
          <w:lang w:val="ru-RU"/>
        </w:rPr>
        <w:t>Социально- культурная деятельность</w:t>
      </w:r>
      <w:r w:rsidR="00C12724">
        <w:rPr>
          <w:sz w:val="28"/>
          <w:szCs w:val="28"/>
          <w:lang w:val="ru-RU"/>
        </w:rPr>
        <w:t>»</w:t>
      </w:r>
      <w:r w:rsidRPr="005304F0">
        <w:rPr>
          <w:sz w:val="28"/>
          <w:szCs w:val="28"/>
          <w:lang w:val="ru-RU"/>
        </w:rPr>
        <w:t xml:space="preserve"> углубленной подготовки объем времени на </w:t>
      </w:r>
      <w:r w:rsidRPr="005304F0">
        <w:rPr>
          <w:sz w:val="28"/>
          <w:szCs w:val="28"/>
          <w:lang w:val="ru-RU"/>
        </w:rPr>
        <w:lastRenderedPageBreak/>
        <w:t>подготовку и проведение государственного экзамена по междисциплинарному курсу «Менеджмент в социально-культурной де</w:t>
      </w:r>
      <w:r w:rsidR="00C12724">
        <w:rPr>
          <w:sz w:val="28"/>
          <w:szCs w:val="28"/>
          <w:lang w:val="ru-RU"/>
        </w:rPr>
        <w:t>ятельности» составляет 1 неделю.</w:t>
      </w:r>
    </w:p>
    <w:p w:rsidR="008615E3" w:rsidRPr="005304F0" w:rsidRDefault="005304F0" w:rsidP="00A52EC2">
      <w:pPr>
        <w:spacing w:line="360" w:lineRule="auto"/>
        <w:ind w:right="72" w:firstLine="707"/>
        <w:rPr>
          <w:sz w:val="28"/>
          <w:szCs w:val="28"/>
          <w:lang w:val="ru-RU"/>
        </w:rPr>
      </w:pPr>
      <w:r w:rsidRPr="005304F0">
        <w:rPr>
          <w:b/>
          <w:sz w:val="28"/>
          <w:szCs w:val="28"/>
          <w:lang w:val="ru-RU"/>
        </w:rPr>
        <w:t xml:space="preserve">Форма проведения </w:t>
      </w:r>
      <w:r w:rsidRPr="005304F0">
        <w:rPr>
          <w:sz w:val="28"/>
          <w:szCs w:val="28"/>
          <w:lang w:val="ru-RU"/>
        </w:rPr>
        <w:t xml:space="preserve">– </w:t>
      </w:r>
      <w:r w:rsidR="0084091A">
        <w:rPr>
          <w:sz w:val="28"/>
          <w:szCs w:val="28"/>
          <w:lang w:val="ru-RU"/>
        </w:rPr>
        <w:t>компьютерное тестирование.</w:t>
      </w:r>
    </w:p>
    <w:p w:rsidR="00BE5CCB" w:rsidRPr="00BE5CCB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4.2. </w:t>
      </w:r>
      <w:r w:rsidR="005304F0" w:rsidRPr="005304F0">
        <w:rPr>
          <w:b/>
          <w:sz w:val="28"/>
          <w:szCs w:val="28"/>
          <w:lang w:val="ru-RU"/>
        </w:rPr>
        <w:t xml:space="preserve">Экзаменационные материалы </w:t>
      </w:r>
      <w:r w:rsidR="005304F0" w:rsidRPr="005304F0">
        <w:rPr>
          <w:sz w:val="28"/>
          <w:szCs w:val="28"/>
          <w:lang w:val="ru-RU"/>
        </w:rPr>
        <w:t xml:space="preserve">составлены на основе действующей программы </w:t>
      </w:r>
      <w:r>
        <w:rPr>
          <w:sz w:val="28"/>
          <w:szCs w:val="28"/>
          <w:lang w:val="ru-RU"/>
        </w:rPr>
        <w:t>ПМ</w:t>
      </w:r>
      <w:r w:rsidR="005304F0" w:rsidRPr="005304F0">
        <w:rPr>
          <w:sz w:val="28"/>
          <w:szCs w:val="28"/>
          <w:lang w:val="ru-RU"/>
        </w:rPr>
        <w:t xml:space="preserve"> 03 «Менеджмент в социально-культурной сфере» </w:t>
      </w:r>
      <w:r w:rsidR="00BE5CCB" w:rsidRPr="00BE5CCB">
        <w:rPr>
          <w:sz w:val="28"/>
          <w:szCs w:val="28"/>
          <w:lang w:val="ru-RU"/>
        </w:rPr>
        <w:t>и охватывают  минимальное содержание данного профессионального модуля, установленное ФГОС.</w:t>
      </w:r>
    </w:p>
    <w:p w:rsidR="00C12724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МДК 03.01. Менеджмент в социально-культурной деятельности </w:t>
      </w:r>
    </w:p>
    <w:p w:rsidR="00350E20" w:rsidRDefault="00286467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350E20">
        <w:rPr>
          <w:sz w:val="28"/>
          <w:szCs w:val="28"/>
          <w:u w:val="single"/>
          <w:lang w:val="ru-RU"/>
        </w:rPr>
        <w:t>Дисциплины</w:t>
      </w:r>
      <w:r w:rsidR="005304F0" w:rsidRPr="00350E20">
        <w:rPr>
          <w:sz w:val="28"/>
          <w:szCs w:val="28"/>
          <w:u w:val="single"/>
          <w:lang w:val="ru-RU"/>
        </w:rPr>
        <w:t>:</w:t>
      </w:r>
      <w:r w:rsidR="005304F0" w:rsidRPr="005304F0">
        <w:rPr>
          <w:sz w:val="28"/>
          <w:szCs w:val="28"/>
          <w:lang w:val="ru-RU"/>
        </w:rPr>
        <w:t xml:space="preserve"> </w:t>
      </w:r>
    </w:p>
    <w:p w:rsidR="00C12724" w:rsidRPr="005304F0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Менеджмент в социально-культурной деятельности</w:t>
      </w:r>
      <w:r w:rsidRPr="00350E20">
        <w:rPr>
          <w:b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="00A52EC2" w:rsidRPr="00A52EC2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52EC2" w:rsidRPr="00A52EC2">
        <w:rPr>
          <w:b/>
          <w:sz w:val="28"/>
          <w:szCs w:val="28"/>
          <w:lang w:val="ru-RU"/>
        </w:rPr>
        <w:t xml:space="preserve">Приложении </w:t>
      </w:r>
      <w:r w:rsidR="00A42CD4">
        <w:rPr>
          <w:b/>
          <w:sz w:val="28"/>
          <w:szCs w:val="28"/>
          <w:lang w:val="ru-RU"/>
        </w:rPr>
        <w:t>2</w:t>
      </w:r>
      <w:r w:rsidR="00A52EC2" w:rsidRPr="00A52EC2">
        <w:rPr>
          <w:sz w:val="28"/>
          <w:szCs w:val="28"/>
          <w:lang w:val="ru-RU"/>
        </w:rPr>
        <w:t>, а так же в электронном виде)</w:t>
      </w:r>
      <w:r>
        <w:rPr>
          <w:sz w:val="28"/>
          <w:szCs w:val="28"/>
          <w:lang w:val="ru-RU"/>
        </w:rPr>
        <w:t>;</w:t>
      </w:r>
    </w:p>
    <w:p w:rsidR="00C12724" w:rsidRPr="005304F0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Основы маркетинга</w:t>
      </w:r>
      <w:r w:rsidRPr="00350E20">
        <w:rPr>
          <w:b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="00A52EC2" w:rsidRPr="00A52EC2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52EC2" w:rsidRPr="00A52EC2">
        <w:rPr>
          <w:b/>
          <w:sz w:val="28"/>
          <w:szCs w:val="28"/>
          <w:lang w:val="ru-RU"/>
        </w:rPr>
        <w:t xml:space="preserve">Приложении </w:t>
      </w:r>
      <w:r w:rsidR="00A42CD4">
        <w:rPr>
          <w:b/>
          <w:sz w:val="28"/>
          <w:szCs w:val="28"/>
          <w:lang w:val="ru-RU"/>
        </w:rPr>
        <w:t>2</w:t>
      </w:r>
      <w:r w:rsidR="00A52EC2" w:rsidRPr="00A52EC2">
        <w:rPr>
          <w:sz w:val="28"/>
          <w:szCs w:val="28"/>
          <w:lang w:val="ru-RU"/>
        </w:rPr>
        <w:t>, а так же в электронном виде)</w:t>
      </w:r>
      <w:r>
        <w:rPr>
          <w:sz w:val="28"/>
          <w:szCs w:val="28"/>
          <w:lang w:val="ru-RU"/>
        </w:rPr>
        <w:t>;</w:t>
      </w:r>
    </w:p>
    <w:p w:rsidR="00C12724" w:rsidRPr="005304F0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Управление персоналом</w:t>
      </w:r>
      <w:r w:rsidRPr="00350E20">
        <w:rPr>
          <w:b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="00A52EC2" w:rsidRPr="00A52EC2">
        <w:rPr>
          <w:sz w:val="28"/>
          <w:szCs w:val="28"/>
          <w:lang w:val="ru-RU"/>
        </w:rPr>
        <w:t xml:space="preserve">(Перечень вопросов по теме представлен в </w:t>
      </w:r>
      <w:r w:rsidR="00A52EC2" w:rsidRPr="00A52EC2">
        <w:rPr>
          <w:b/>
          <w:sz w:val="28"/>
          <w:szCs w:val="28"/>
          <w:lang w:val="ru-RU"/>
        </w:rPr>
        <w:t xml:space="preserve">Приложении </w:t>
      </w:r>
      <w:r w:rsidR="00A42CD4">
        <w:rPr>
          <w:b/>
          <w:sz w:val="28"/>
          <w:szCs w:val="28"/>
          <w:lang w:val="ru-RU"/>
        </w:rPr>
        <w:t>2</w:t>
      </w:r>
      <w:r w:rsidR="00A52EC2" w:rsidRPr="00A52EC2">
        <w:rPr>
          <w:sz w:val="28"/>
          <w:szCs w:val="28"/>
          <w:lang w:val="ru-RU"/>
        </w:rPr>
        <w:t>, а так же в электронном виде)</w:t>
      </w:r>
      <w:r>
        <w:rPr>
          <w:sz w:val="28"/>
          <w:szCs w:val="28"/>
          <w:lang w:val="ru-RU"/>
        </w:rPr>
        <w:t>;</w:t>
      </w:r>
    </w:p>
    <w:p w:rsidR="00C12724" w:rsidRPr="005304F0" w:rsidRDefault="00C12724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350E20">
        <w:rPr>
          <w:b/>
          <w:sz w:val="28"/>
          <w:szCs w:val="28"/>
          <w:lang w:val="ru-RU"/>
        </w:rPr>
        <w:t>«</w:t>
      </w:r>
      <w:r w:rsidR="005304F0" w:rsidRPr="00350E20">
        <w:rPr>
          <w:b/>
          <w:sz w:val="28"/>
          <w:szCs w:val="28"/>
          <w:lang w:val="ru-RU"/>
        </w:rPr>
        <w:t>Правовое обеспечение профессиональной деятельности</w:t>
      </w:r>
      <w:r w:rsidRPr="00350E20">
        <w:rPr>
          <w:b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(</w:t>
      </w:r>
      <w:r w:rsidRPr="00B02CC2">
        <w:rPr>
          <w:sz w:val="28"/>
          <w:szCs w:val="28"/>
          <w:lang w:val="ru-RU"/>
        </w:rPr>
        <w:t xml:space="preserve">Перечень вопросов по </w:t>
      </w:r>
      <w:r>
        <w:rPr>
          <w:sz w:val="28"/>
          <w:szCs w:val="28"/>
          <w:lang w:val="ru-RU"/>
        </w:rPr>
        <w:t>теме представлен в</w:t>
      </w:r>
      <w:r w:rsidR="00A52EC2">
        <w:rPr>
          <w:sz w:val="28"/>
          <w:szCs w:val="28"/>
          <w:lang w:val="ru-RU"/>
        </w:rPr>
        <w:t xml:space="preserve"> </w:t>
      </w:r>
      <w:r w:rsidR="00A52EC2" w:rsidRPr="00A52EC2">
        <w:rPr>
          <w:b/>
          <w:sz w:val="28"/>
          <w:szCs w:val="28"/>
          <w:lang w:val="ru-RU"/>
        </w:rPr>
        <w:t xml:space="preserve">Приложении </w:t>
      </w:r>
      <w:r w:rsidR="00A42CD4">
        <w:rPr>
          <w:b/>
          <w:sz w:val="28"/>
          <w:szCs w:val="28"/>
          <w:lang w:val="ru-RU"/>
        </w:rPr>
        <w:t>2</w:t>
      </w:r>
      <w:r w:rsidR="00A52EC2">
        <w:rPr>
          <w:sz w:val="28"/>
          <w:szCs w:val="28"/>
          <w:lang w:val="ru-RU"/>
        </w:rPr>
        <w:t>, а так же в электронном виде).</w:t>
      </w:r>
    </w:p>
    <w:p w:rsidR="008615E3" w:rsidRPr="0084091A" w:rsidRDefault="005304F0" w:rsidP="00A52EC2">
      <w:pPr>
        <w:pStyle w:val="a3"/>
        <w:spacing w:line="360" w:lineRule="auto"/>
        <w:ind w:left="0" w:right="72" w:firstLine="707"/>
        <w:jc w:val="both"/>
        <w:rPr>
          <w:sz w:val="28"/>
          <w:szCs w:val="28"/>
          <w:lang w:val="ru-RU"/>
        </w:rPr>
      </w:pPr>
      <w:r w:rsidRPr="005304F0">
        <w:rPr>
          <w:sz w:val="28"/>
          <w:szCs w:val="28"/>
          <w:lang w:val="ru-RU"/>
        </w:rPr>
        <w:t xml:space="preserve"> </w:t>
      </w:r>
    </w:p>
    <w:p w:rsidR="00D507B4" w:rsidRDefault="0084091A" w:rsidP="00A52EC2">
      <w:pPr>
        <w:pStyle w:val="3"/>
        <w:spacing w:before="1" w:line="360" w:lineRule="auto"/>
        <w:ind w:left="0" w:right="72" w:firstLine="720"/>
        <w:jc w:val="both"/>
        <w:rPr>
          <w:sz w:val="28"/>
          <w:szCs w:val="28"/>
          <w:lang w:val="ru-RU"/>
        </w:rPr>
      </w:pPr>
      <w:bookmarkStart w:id="34" w:name="_Toc464756969"/>
      <w:bookmarkStart w:id="35" w:name="_Toc464757422"/>
      <w:bookmarkStart w:id="36" w:name="_Toc468136165"/>
      <w:r>
        <w:rPr>
          <w:sz w:val="28"/>
          <w:szCs w:val="28"/>
          <w:lang w:val="ru-RU"/>
        </w:rPr>
        <w:t>4.</w:t>
      </w:r>
      <w:r w:rsidR="00105555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  <w:r w:rsidR="005304F0" w:rsidRPr="0084091A">
        <w:rPr>
          <w:sz w:val="28"/>
          <w:szCs w:val="28"/>
          <w:lang w:val="ru-RU"/>
        </w:rPr>
        <w:t>Порядок проведения экзамена:</w:t>
      </w:r>
      <w:bookmarkEnd w:id="34"/>
      <w:bookmarkEnd w:id="35"/>
      <w:bookmarkEnd w:id="36"/>
    </w:p>
    <w:p w:rsidR="00105555" w:rsidRPr="00D507B4" w:rsidRDefault="00105555" w:rsidP="00A52EC2">
      <w:pPr>
        <w:pStyle w:val="3"/>
        <w:spacing w:before="1" w:line="360" w:lineRule="auto"/>
        <w:ind w:left="0" w:right="72" w:firstLine="720"/>
        <w:jc w:val="both"/>
        <w:rPr>
          <w:b w:val="0"/>
          <w:sz w:val="28"/>
          <w:szCs w:val="28"/>
          <w:lang w:val="ru-RU"/>
        </w:rPr>
      </w:pPr>
      <w:bookmarkStart w:id="37" w:name="_Toc464756970"/>
      <w:bookmarkStart w:id="38" w:name="_Toc464757423"/>
      <w:bookmarkStart w:id="39" w:name="_Toc468136166"/>
      <w:r w:rsidRPr="00105555">
        <w:rPr>
          <w:b w:val="0"/>
          <w:color w:val="000000"/>
          <w:sz w:val="28"/>
          <w:szCs w:val="28"/>
          <w:lang w:val="ru-RU" w:eastAsia="ru-RU"/>
        </w:rPr>
        <w:t xml:space="preserve">К сдаче </w:t>
      </w:r>
      <w:r w:rsidRPr="00105555">
        <w:rPr>
          <w:b w:val="0"/>
          <w:sz w:val="28"/>
          <w:szCs w:val="28"/>
          <w:lang w:val="ru-RU" w:eastAsia="ru-RU"/>
        </w:rPr>
        <w:t xml:space="preserve">государственного экзамена по междисциплинарному курсу </w:t>
      </w:r>
      <w:r w:rsidR="00E64BAB" w:rsidRPr="00E64BAB">
        <w:rPr>
          <w:b w:val="0"/>
          <w:sz w:val="28"/>
          <w:szCs w:val="28"/>
          <w:lang w:val="ru-RU"/>
        </w:rPr>
        <w:t>«Менеджмент в социально-культурной</w:t>
      </w:r>
      <w:r w:rsidR="00E64BAB" w:rsidRPr="00E64BAB">
        <w:rPr>
          <w:b w:val="0"/>
          <w:spacing w:val="-24"/>
          <w:sz w:val="28"/>
          <w:szCs w:val="28"/>
          <w:lang w:val="ru-RU"/>
        </w:rPr>
        <w:t xml:space="preserve"> </w:t>
      </w:r>
      <w:r w:rsidR="00E64BAB" w:rsidRPr="00E64BAB">
        <w:rPr>
          <w:b w:val="0"/>
          <w:sz w:val="28"/>
          <w:szCs w:val="28"/>
          <w:lang w:val="ru-RU"/>
        </w:rPr>
        <w:t>деятельности»</w:t>
      </w:r>
      <w:r w:rsidRPr="00105555">
        <w:rPr>
          <w:b w:val="0"/>
          <w:sz w:val="28"/>
          <w:szCs w:val="28"/>
          <w:lang w:val="ru-RU" w:eastAsia="ru-RU"/>
        </w:rPr>
        <w:t xml:space="preserve"> (теоретического тестового испытания) </w:t>
      </w:r>
      <w:r w:rsidRPr="00105555">
        <w:rPr>
          <w:b w:val="0"/>
          <w:color w:val="000000"/>
          <w:sz w:val="28"/>
          <w:szCs w:val="28"/>
          <w:lang w:val="ru-RU" w:eastAsia="ru-RU"/>
        </w:rPr>
        <w:t xml:space="preserve">допускаются лица, завершившие полный курс </w:t>
      </w:r>
      <w:proofErr w:type="gramStart"/>
      <w:r w:rsidRPr="00105555">
        <w:rPr>
          <w:b w:val="0"/>
          <w:color w:val="000000"/>
          <w:sz w:val="28"/>
          <w:szCs w:val="28"/>
          <w:lang w:val="ru-RU" w:eastAsia="ru-RU"/>
        </w:rPr>
        <w:t>обучения по</w:t>
      </w:r>
      <w:proofErr w:type="gramEnd"/>
      <w:r w:rsidRPr="00105555">
        <w:rPr>
          <w:b w:val="0"/>
          <w:color w:val="000000"/>
          <w:sz w:val="28"/>
          <w:szCs w:val="28"/>
          <w:lang w:val="ru-RU" w:eastAsia="ru-RU"/>
        </w:rPr>
        <w:t xml:space="preserve"> образовательной программе данной специальности и успешно прошедшие все предшествующие аттестационные испытания, предусмотренные учебным планом.</w:t>
      </w:r>
      <w:bookmarkEnd w:id="37"/>
      <w:bookmarkEnd w:id="38"/>
      <w:bookmarkEnd w:id="39"/>
    </w:p>
    <w:p w:rsidR="008615E3" w:rsidRPr="00105555" w:rsidRDefault="00105555" w:rsidP="00A52EC2">
      <w:pPr>
        <w:pStyle w:val="a8"/>
        <w:shd w:val="clear" w:color="auto" w:fill="FFFFFF"/>
        <w:spacing w:line="360" w:lineRule="auto"/>
        <w:ind w:right="57" w:firstLine="709"/>
        <w:jc w:val="both"/>
        <w:rPr>
          <w:color w:val="000000"/>
          <w:sz w:val="28"/>
          <w:szCs w:val="28"/>
          <w:lang w:val="ru-RU" w:eastAsia="ru-RU"/>
        </w:rPr>
      </w:pPr>
      <w:r w:rsidRPr="00105555">
        <w:rPr>
          <w:color w:val="000000"/>
          <w:sz w:val="28"/>
          <w:szCs w:val="28"/>
          <w:lang w:val="ru-RU" w:eastAsia="ru-RU"/>
        </w:rPr>
        <w:t>Студентам создаются необходимые для подготовки условия: по специальному расписанию проводятся обзорные лекции и консультации по дисциплинам, включенным в государственный экзамен.</w:t>
      </w:r>
      <w:r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>Тестирование</w:t>
      </w:r>
      <w:r w:rsidR="005304F0" w:rsidRPr="005304F0">
        <w:rPr>
          <w:sz w:val="28"/>
          <w:szCs w:val="28"/>
          <w:lang w:val="ru-RU"/>
        </w:rPr>
        <w:t xml:space="preserve"> одновременно могут </w:t>
      </w:r>
      <w:r>
        <w:rPr>
          <w:sz w:val="28"/>
          <w:szCs w:val="28"/>
          <w:lang w:val="ru-RU"/>
        </w:rPr>
        <w:t>проходить</w:t>
      </w:r>
      <w:r w:rsidR="005304F0" w:rsidRPr="005304F0">
        <w:rPr>
          <w:sz w:val="28"/>
          <w:szCs w:val="28"/>
          <w:lang w:val="ru-RU"/>
        </w:rPr>
        <w:t xml:space="preserve"> не более </w:t>
      </w:r>
      <w:r>
        <w:rPr>
          <w:sz w:val="28"/>
          <w:szCs w:val="28"/>
          <w:lang w:val="ru-RU"/>
        </w:rPr>
        <w:t xml:space="preserve">6 человек по количеству </w:t>
      </w:r>
      <w:r>
        <w:rPr>
          <w:sz w:val="28"/>
          <w:szCs w:val="28"/>
          <w:lang w:val="ru-RU"/>
        </w:rPr>
        <w:lastRenderedPageBreak/>
        <w:t>компьютеров в аудитории.</w:t>
      </w:r>
      <w:r w:rsidR="005304F0" w:rsidRPr="005304F0">
        <w:rPr>
          <w:sz w:val="28"/>
          <w:szCs w:val="28"/>
          <w:lang w:val="ru-RU"/>
        </w:rPr>
        <w:t xml:space="preserve"> Для ответ</w:t>
      </w:r>
      <w:r>
        <w:rPr>
          <w:sz w:val="28"/>
          <w:szCs w:val="28"/>
          <w:lang w:val="ru-RU"/>
        </w:rPr>
        <w:t>а</w:t>
      </w:r>
      <w:r w:rsidR="005304F0" w:rsidRPr="005304F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тестовые вопросы студенту</w:t>
      </w:r>
      <w:r w:rsidR="005304F0" w:rsidRPr="005304F0">
        <w:rPr>
          <w:sz w:val="28"/>
          <w:szCs w:val="28"/>
          <w:lang w:val="ru-RU"/>
        </w:rPr>
        <w:t xml:space="preserve"> отводится не более 1 академического часа.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t>Объединение вышеуказанных дисциплин</w:t>
      </w:r>
      <w:r>
        <w:rPr>
          <w:color w:val="000000"/>
          <w:sz w:val="28"/>
          <w:szCs w:val="28"/>
          <w:lang w:val="ru-RU"/>
        </w:rPr>
        <w:t xml:space="preserve"> (пункт 4.2.)</w:t>
      </w:r>
      <w:r w:rsidRPr="00105555">
        <w:rPr>
          <w:color w:val="000000"/>
          <w:sz w:val="28"/>
          <w:szCs w:val="28"/>
          <w:lang w:val="ru-RU"/>
        </w:rPr>
        <w:t xml:space="preserve"> в один экзамен сводит к минимуму опасность формального оценивания имеющихся у студентов знаний и обеспечивает объективную проверку качества подготовленности выпускников к избранной специальности. При этом соблюдается единство требований к знаниям, умениям и навыкам студентов, сосредотачивается внимание на прочности и глубине усвоения учебных дисциплин.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t>Для формирования экзаменационного задания используется универсальная система автоматизированной диагностики, в основе которой лежит технология независимого компьютерного тестирования и автоматизированная компьютерная обработка его результатов.</w:t>
      </w:r>
    </w:p>
    <w:p w:rsidR="00D507B4" w:rsidRDefault="00105555" w:rsidP="00A52EC2">
      <w:pPr>
        <w:pStyle w:val="a8"/>
        <w:shd w:val="clear" w:color="auto" w:fill="FFFFFF"/>
        <w:spacing w:line="360" w:lineRule="auto"/>
        <w:ind w:left="851" w:right="101" w:hanging="142"/>
        <w:jc w:val="both"/>
        <w:rPr>
          <w:color w:val="000000"/>
          <w:sz w:val="28"/>
          <w:szCs w:val="28"/>
          <w:lang w:val="ru-RU"/>
        </w:rPr>
      </w:pPr>
      <w:r w:rsidRPr="00D507B4">
        <w:rPr>
          <w:color w:val="000000"/>
          <w:sz w:val="28"/>
          <w:szCs w:val="28"/>
          <w:lang w:val="ru-RU"/>
        </w:rPr>
        <w:t>Тестовая система обеспечивает:</w:t>
      </w:r>
    </w:p>
    <w:p w:rsidR="00105555" w:rsidRPr="00105555" w:rsidRDefault="00D507B4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105555">
        <w:rPr>
          <w:color w:val="000000"/>
          <w:sz w:val="28"/>
          <w:szCs w:val="28"/>
          <w:lang w:val="ru-RU"/>
        </w:rPr>
        <w:t>использование единого компьютерного банка тестовых заданий различных областей знаний, его актуализацию и оптимизацию;</w:t>
      </w:r>
    </w:p>
    <w:p w:rsidR="00105555" w:rsidRPr="00105555" w:rsidRDefault="00D507B4" w:rsidP="00A52EC2">
      <w:pPr>
        <w:pStyle w:val="a8"/>
        <w:widowControl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105555">
        <w:rPr>
          <w:color w:val="000000"/>
          <w:sz w:val="28"/>
          <w:szCs w:val="28"/>
          <w:lang w:val="ru-RU"/>
        </w:rPr>
        <w:t>автоматизированное формирование запускаемого теста по заданной структуре в соответствии с его планом методом случайной выборки тестовых заданий из компьютерного банка, что обеспечивает высокую вариативность и, вместе с тем, однотипность тестов;</w:t>
      </w:r>
    </w:p>
    <w:p w:rsidR="00105555" w:rsidRPr="00105555" w:rsidRDefault="00D507B4" w:rsidP="00A52EC2">
      <w:pPr>
        <w:pStyle w:val="a8"/>
        <w:widowControl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105555">
        <w:rPr>
          <w:color w:val="000000"/>
          <w:sz w:val="28"/>
          <w:szCs w:val="28"/>
          <w:lang w:val="ru-RU"/>
        </w:rPr>
        <w:t>проведение компьютерного тестирования в компьютерном классе  с идентификацией тестируемого (ФИО, группа);</w:t>
      </w:r>
    </w:p>
    <w:p w:rsidR="00105555" w:rsidRPr="00D507B4" w:rsidRDefault="00D507B4" w:rsidP="00A52EC2">
      <w:pPr>
        <w:pStyle w:val="a8"/>
        <w:widowControl/>
        <w:shd w:val="clear" w:color="auto" w:fill="FFFFFF"/>
        <w:spacing w:line="360" w:lineRule="auto"/>
        <w:ind w:left="720" w:right="10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D507B4">
        <w:rPr>
          <w:color w:val="000000"/>
          <w:sz w:val="28"/>
          <w:szCs w:val="28"/>
          <w:lang w:val="ru-RU"/>
        </w:rPr>
        <w:t>независимость процедуры тестового контроля;</w:t>
      </w:r>
    </w:p>
    <w:p w:rsidR="00105555" w:rsidRPr="00105555" w:rsidRDefault="00D507B4" w:rsidP="00A52EC2">
      <w:pPr>
        <w:pStyle w:val="a8"/>
        <w:widowControl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105555">
        <w:rPr>
          <w:color w:val="000000"/>
          <w:sz w:val="28"/>
          <w:szCs w:val="28"/>
          <w:lang w:val="ru-RU"/>
        </w:rPr>
        <w:t>автоматическое формирование результатов тестирования сразу после завершения сеанса тестирования;</w:t>
      </w:r>
    </w:p>
    <w:p w:rsidR="00105555" w:rsidRPr="00105555" w:rsidRDefault="00D507B4" w:rsidP="00A52EC2">
      <w:pPr>
        <w:pStyle w:val="a8"/>
        <w:widowControl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105555" w:rsidRPr="00105555">
        <w:rPr>
          <w:color w:val="000000"/>
          <w:sz w:val="28"/>
          <w:szCs w:val="28"/>
          <w:lang w:val="ru-RU"/>
        </w:rPr>
        <w:t>автоматическое формирование аналитических отчётов по группе тестируемых, (в том числе сводных данных по группе), аналитических результатов решаемости тестовых заданий по каждому заданию теста, содержанию каждого проверяемого элемента, проверяемым умениям и сложности тестовых заданий.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lastRenderedPageBreak/>
        <w:t>Тестовые задания разрабатываются ведущими преподавателями дисциплин, рассматриваются на предметно-цикловой комиссии "</w:t>
      </w:r>
      <w:r w:rsidR="00D507B4">
        <w:rPr>
          <w:color w:val="000000"/>
          <w:sz w:val="28"/>
          <w:szCs w:val="28"/>
          <w:lang w:val="ru-RU"/>
        </w:rPr>
        <w:t>Социально-культурная деятельность</w:t>
      </w:r>
      <w:r w:rsidRPr="00105555">
        <w:rPr>
          <w:color w:val="000000"/>
          <w:sz w:val="28"/>
          <w:szCs w:val="28"/>
          <w:lang w:val="ru-RU"/>
        </w:rPr>
        <w:t>", утверждаются заместителем директора по учебной работе. До сведения студентов доводится перечень тем, по которым составлены тестовые задания.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05555">
        <w:rPr>
          <w:color w:val="000000"/>
          <w:sz w:val="28"/>
          <w:szCs w:val="28"/>
          <w:shd w:val="clear" w:color="auto" w:fill="FFFFFF"/>
          <w:lang w:val="ru-RU"/>
        </w:rPr>
        <w:t xml:space="preserve">Тестовые задания по всем  дисциплинам образуют банк тестовых заданий. По каждой дисциплине преподаватель представляет в банк 60 вопросов, из которых в тест выбирается </w:t>
      </w:r>
      <w:r w:rsidR="00D507B4">
        <w:rPr>
          <w:color w:val="000000"/>
          <w:sz w:val="28"/>
          <w:szCs w:val="28"/>
          <w:shd w:val="clear" w:color="auto" w:fill="FFFFFF"/>
          <w:lang w:val="ru-RU"/>
        </w:rPr>
        <w:t xml:space="preserve">до </w:t>
      </w:r>
      <w:r w:rsidRPr="00105555">
        <w:rPr>
          <w:color w:val="000000"/>
          <w:sz w:val="28"/>
          <w:szCs w:val="28"/>
          <w:shd w:val="clear" w:color="auto" w:fill="FFFFFF"/>
          <w:lang w:val="ru-RU"/>
        </w:rPr>
        <w:t xml:space="preserve">20. Каждый экзаменационный билет содержит </w:t>
      </w:r>
      <w:r w:rsidR="00D507B4">
        <w:rPr>
          <w:color w:val="000000"/>
          <w:sz w:val="28"/>
          <w:szCs w:val="28"/>
          <w:shd w:val="clear" w:color="auto" w:fill="FFFFFF"/>
          <w:lang w:val="ru-RU"/>
        </w:rPr>
        <w:t>100</w:t>
      </w:r>
      <w:r w:rsidRPr="00105555">
        <w:rPr>
          <w:color w:val="000000"/>
          <w:sz w:val="28"/>
          <w:szCs w:val="28"/>
          <w:shd w:val="clear" w:color="auto" w:fill="FFFFFF"/>
          <w:lang w:val="ru-RU"/>
        </w:rPr>
        <w:t xml:space="preserve"> тестовых заданий с четырьмя вариантами ответ</w:t>
      </w:r>
      <w:r w:rsidR="00B73792">
        <w:rPr>
          <w:color w:val="000000"/>
          <w:sz w:val="28"/>
          <w:szCs w:val="28"/>
          <w:shd w:val="clear" w:color="auto" w:fill="FFFFFF"/>
          <w:lang w:val="ru-RU"/>
        </w:rPr>
        <w:t>ов</w:t>
      </w:r>
      <w:r w:rsidRPr="00105555">
        <w:rPr>
          <w:color w:val="000000"/>
          <w:sz w:val="28"/>
          <w:szCs w:val="28"/>
          <w:shd w:val="clear" w:color="auto" w:fill="FFFFFF"/>
          <w:lang w:val="ru-RU"/>
        </w:rPr>
        <w:t>. Только один ответ является правильным решением теста.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t>Компьютерная программа генерирует вопросы и ответы на них случайным образом так, что для каждого испытуемого формируется индивидуальный билет, не имеющий аналогов в потоке экзаменующихся. По завершению тестирования распечатывается отчет по каждому испытуемому.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t>Во время проведения экзамена студенту не разрешается пользоваться информационно-справочной литературой.</w:t>
      </w:r>
    </w:p>
    <w:p w:rsidR="00105555" w:rsidRPr="00105555" w:rsidRDefault="00105555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105555">
        <w:rPr>
          <w:color w:val="000000"/>
          <w:sz w:val="28"/>
          <w:szCs w:val="28"/>
          <w:lang w:val="ru-RU"/>
        </w:rPr>
        <w:t xml:space="preserve">Результаты  </w:t>
      </w:r>
      <w:r w:rsidRPr="00105555">
        <w:rPr>
          <w:sz w:val="28"/>
          <w:szCs w:val="28"/>
          <w:lang w:val="ru-RU"/>
        </w:rPr>
        <w:t>государственного экзамена по междисциплинарному курсу "</w:t>
      </w:r>
      <w:r w:rsidR="00D507B4" w:rsidRPr="00D507B4">
        <w:rPr>
          <w:sz w:val="28"/>
          <w:szCs w:val="28"/>
          <w:lang w:val="ru-RU"/>
        </w:rPr>
        <w:t>Менеджмент в социально-культурной сфере</w:t>
      </w:r>
      <w:r w:rsidRPr="00105555">
        <w:rPr>
          <w:sz w:val="28"/>
          <w:szCs w:val="28"/>
          <w:lang w:val="ru-RU"/>
        </w:rPr>
        <w:t xml:space="preserve">" </w:t>
      </w:r>
      <w:r w:rsidRPr="00105555">
        <w:rPr>
          <w:color w:val="000000"/>
          <w:sz w:val="28"/>
          <w:szCs w:val="28"/>
          <w:lang w:val="ru-RU"/>
        </w:rPr>
        <w:t>объявляются сразу после оформления в установленном порядке протокола заседаний государственной аттестационной комиссии.</w:t>
      </w:r>
    </w:p>
    <w:p w:rsidR="00327B79" w:rsidRDefault="00327B79" w:rsidP="00A52EC2">
      <w:pPr>
        <w:pStyle w:val="a8"/>
        <w:shd w:val="clear" w:color="auto" w:fill="FFFFFF"/>
        <w:spacing w:line="360" w:lineRule="auto"/>
        <w:ind w:right="101" w:firstLine="709"/>
        <w:jc w:val="both"/>
        <w:rPr>
          <w:color w:val="000000"/>
          <w:sz w:val="28"/>
          <w:szCs w:val="28"/>
          <w:lang w:val="ru-RU"/>
        </w:rPr>
      </w:pPr>
      <w:r w:rsidRPr="00327B79">
        <w:rPr>
          <w:color w:val="000000"/>
          <w:sz w:val="28"/>
          <w:szCs w:val="28"/>
          <w:lang w:val="ru-RU"/>
        </w:rPr>
        <w:t xml:space="preserve">Студент, получивший </w:t>
      </w:r>
      <w:r>
        <w:rPr>
          <w:color w:val="000000"/>
          <w:sz w:val="28"/>
          <w:szCs w:val="28"/>
          <w:lang w:val="ru-RU"/>
        </w:rPr>
        <w:t xml:space="preserve">за решение теста </w:t>
      </w:r>
      <w:r w:rsidRPr="00327B79">
        <w:rPr>
          <w:color w:val="000000"/>
          <w:sz w:val="28"/>
          <w:szCs w:val="28"/>
          <w:lang w:val="ru-RU"/>
        </w:rPr>
        <w:t xml:space="preserve"> неудовлетворительную оценку, может пересдать </w:t>
      </w:r>
      <w:r>
        <w:rPr>
          <w:color w:val="000000"/>
          <w:sz w:val="28"/>
          <w:szCs w:val="28"/>
          <w:lang w:val="ru-RU"/>
        </w:rPr>
        <w:t>его</w:t>
      </w:r>
      <w:r w:rsidRPr="00327B79">
        <w:rPr>
          <w:color w:val="000000"/>
          <w:sz w:val="28"/>
          <w:szCs w:val="28"/>
          <w:lang w:val="ru-RU"/>
        </w:rPr>
        <w:t xml:space="preserve"> не более двух раз и не ранее, чем через шесть месяцев после прохождения ИГА. Для этого студент восстанавливается в колледже на период, предусмотренный календарным учебным графиком для прохождения ИГА.</w:t>
      </w:r>
      <w:r>
        <w:rPr>
          <w:color w:val="000000"/>
          <w:sz w:val="28"/>
          <w:szCs w:val="28"/>
          <w:lang w:val="ru-RU"/>
        </w:rPr>
        <w:t xml:space="preserve"> </w:t>
      </w:r>
    </w:p>
    <w:p w:rsidR="00327B79" w:rsidRDefault="00327B79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color w:val="000000"/>
          <w:sz w:val="28"/>
          <w:szCs w:val="28"/>
          <w:lang w:val="ru-RU"/>
        </w:rPr>
      </w:pPr>
      <w:r w:rsidRPr="00327B79">
        <w:rPr>
          <w:color w:val="000000"/>
          <w:sz w:val="28"/>
          <w:szCs w:val="28"/>
          <w:lang w:val="ru-RU"/>
        </w:rPr>
        <w:tab/>
        <w:t xml:space="preserve">Студентам, не </w:t>
      </w:r>
      <w:r>
        <w:rPr>
          <w:color w:val="000000"/>
          <w:sz w:val="28"/>
          <w:szCs w:val="28"/>
          <w:lang w:val="ru-RU"/>
        </w:rPr>
        <w:t>прошедшим тестирования</w:t>
      </w:r>
      <w:r w:rsidRPr="00327B79">
        <w:rPr>
          <w:color w:val="000000"/>
          <w:sz w:val="28"/>
          <w:szCs w:val="28"/>
          <w:lang w:val="ru-RU"/>
        </w:rPr>
        <w:t xml:space="preserve"> по уважительной причине, директором колледжа может быть установлен индивидуальный срок сдачи в периоды работы государственной аттестационной комиссии, но не позднее четырех месяцев после подачи заявления лицом, не сдавшим экзамен по уважительной причине.</w:t>
      </w:r>
    </w:p>
    <w:p w:rsidR="002979CA" w:rsidRDefault="00D507B4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r w:rsidR="005304F0" w:rsidRPr="005304F0">
        <w:rPr>
          <w:sz w:val="28"/>
          <w:szCs w:val="28"/>
          <w:lang w:val="ru-RU"/>
        </w:rPr>
        <w:t xml:space="preserve">Заседания Государственной аттестационной комиссии протоколируются. В протоколе фиксируются результаты итогов </w:t>
      </w:r>
      <w:r>
        <w:rPr>
          <w:sz w:val="28"/>
          <w:szCs w:val="28"/>
          <w:lang w:val="ru-RU"/>
        </w:rPr>
        <w:t>тестирования</w:t>
      </w:r>
      <w:r w:rsidR="005304F0" w:rsidRPr="005304F0">
        <w:rPr>
          <w:sz w:val="28"/>
          <w:szCs w:val="28"/>
          <w:lang w:val="ru-RU"/>
        </w:rPr>
        <w:t xml:space="preserve"> и особые мнения</w:t>
      </w:r>
      <w:r w:rsidR="005304F0" w:rsidRPr="005304F0">
        <w:rPr>
          <w:spacing w:val="-22"/>
          <w:sz w:val="28"/>
          <w:szCs w:val="28"/>
          <w:lang w:val="ru-RU"/>
        </w:rPr>
        <w:t xml:space="preserve"> </w:t>
      </w:r>
      <w:r w:rsidR="005304F0" w:rsidRPr="005304F0">
        <w:rPr>
          <w:sz w:val="28"/>
          <w:szCs w:val="28"/>
          <w:lang w:val="ru-RU"/>
        </w:rPr>
        <w:t>комиссии.</w:t>
      </w:r>
    </w:p>
    <w:p w:rsidR="00286467" w:rsidRDefault="00286467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b/>
          <w:sz w:val="28"/>
          <w:szCs w:val="28"/>
          <w:lang w:val="ru-RU"/>
        </w:rPr>
      </w:pPr>
    </w:p>
    <w:p w:rsidR="008615E3" w:rsidRPr="002979CA" w:rsidRDefault="00286467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 w:rsidR="00D507B4" w:rsidRPr="002979CA">
        <w:rPr>
          <w:b/>
          <w:sz w:val="28"/>
          <w:szCs w:val="28"/>
          <w:lang w:val="ru-RU"/>
        </w:rPr>
        <w:t xml:space="preserve">4.4. </w:t>
      </w:r>
      <w:r w:rsidR="005304F0" w:rsidRPr="002979CA">
        <w:rPr>
          <w:b/>
          <w:sz w:val="28"/>
          <w:szCs w:val="28"/>
          <w:lang w:val="ru-RU"/>
        </w:rPr>
        <w:t>Критерии выставления оценок на государственном экзамене</w:t>
      </w:r>
    </w:p>
    <w:p w:rsidR="00D507B4" w:rsidRPr="00D507B4" w:rsidRDefault="00D507B4" w:rsidP="00A52EC2">
      <w:pPr>
        <w:pStyle w:val="a3"/>
        <w:spacing w:before="8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D507B4">
        <w:rPr>
          <w:sz w:val="28"/>
          <w:szCs w:val="28"/>
          <w:lang w:val="ru-RU"/>
        </w:rPr>
        <w:t xml:space="preserve">Критерием оценки ответа является соотношение между количеством правильных ответов на вопросы с общим числом вопросов теста. Так как тест содержит большое количество вопросов, то числовой диапазон правильных ответов </w:t>
      </w:r>
      <w:proofErr w:type="gramStart"/>
      <w:r w:rsidRPr="00D507B4">
        <w:rPr>
          <w:sz w:val="28"/>
          <w:szCs w:val="28"/>
          <w:lang w:val="ru-RU"/>
        </w:rPr>
        <w:t>заменяется на процент</w:t>
      </w:r>
      <w:proofErr w:type="gramEnd"/>
      <w:r w:rsidRPr="00D507B4">
        <w:rPr>
          <w:sz w:val="28"/>
          <w:szCs w:val="28"/>
          <w:lang w:val="ru-RU"/>
        </w:rPr>
        <w:t xml:space="preserve"> правильных ответов и оценивается следующим образом:</w:t>
      </w:r>
    </w:p>
    <w:p w:rsidR="008615E3" w:rsidRPr="005304F0" w:rsidRDefault="005304F0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«5» (отлично) </w:t>
      </w:r>
      <w:r w:rsidRPr="005304F0">
        <w:rPr>
          <w:sz w:val="28"/>
          <w:szCs w:val="28"/>
          <w:lang w:val="ru-RU"/>
        </w:rPr>
        <w:t xml:space="preserve">– </w:t>
      </w:r>
      <w:r w:rsidR="00D507B4" w:rsidRPr="00D507B4">
        <w:rPr>
          <w:sz w:val="28"/>
          <w:szCs w:val="28"/>
          <w:lang w:val="ru-RU"/>
        </w:rPr>
        <w:t xml:space="preserve">при </w:t>
      </w:r>
      <w:r w:rsidR="00327B79">
        <w:rPr>
          <w:sz w:val="28"/>
          <w:szCs w:val="28"/>
          <w:lang w:val="ru-RU"/>
        </w:rPr>
        <w:t>85-100%</w:t>
      </w:r>
      <w:r w:rsidR="00D507B4" w:rsidRPr="00D507B4">
        <w:rPr>
          <w:sz w:val="28"/>
          <w:szCs w:val="28"/>
          <w:lang w:val="ru-RU"/>
        </w:rPr>
        <w:t xml:space="preserve"> правильных ответах</w:t>
      </w:r>
      <w:r w:rsidRPr="005304F0">
        <w:rPr>
          <w:sz w:val="28"/>
          <w:szCs w:val="28"/>
          <w:lang w:val="ru-RU"/>
        </w:rPr>
        <w:t>.</w:t>
      </w:r>
    </w:p>
    <w:p w:rsidR="008615E3" w:rsidRPr="005304F0" w:rsidRDefault="005304F0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«4» (хорошо) </w:t>
      </w:r>
      <w:r w:rsidRPr="005304F0">
        <w:rPr>
          <w:sz w:val="28"/>
          <w:szCs w:val="28"/>
          <w:lang w:val="ru-RU"/>
        </w:rPr>
        <w:t xml:space="preserve">– </w:t>
      </w:r>
      <w:r w:rsidR="00D507B4" w:rsidRPr="00D507B4">
        <w:rPr>
          <w:sz w:val="28"/>
          <w:szCs w:val="28"/>
          <w:lang w:val="ru-RU"/>
        </w:rPr>
        <w:t xml:space="preserve">при </w:t>
      </w:r>
      <w:r w:rsidR="00327B79">
        <w:rPr>
          <w:sz w:val="28"/>
          <w:szCs w:val="28"/>
          <w:lang w:val="ru-RU"/>
        </w:rPr>
        <w:t>70-84%</w:t>
      </w:r>
      <w:r w:rsidR="00D507B4" w:rsidRPr="00D507B4">
        <w:rPr>
          <w:sz w:val="28"/>
          <w:szCs w:val="28"/>
          <w:lang w:val="ru-RU"/>
        </w:rPr>
        <w:t xml:space="preserve"> правильных ответах</w:t>
      </w:r>
      <w:r w:rsidRPr="005304F0">
        <w:rPr>
          <w:sz w:val="28"/>
          <w:szCs w:val="28"/>
          <w:lang w:val="ru-RU"/>
        </w:rPr>
        <w:t>.</w:t>
      </w:r>
    </w:p>
    <w:p w:rsidR="008615E3" w:rsidRPr="005304F0" w:rsidRDefault="005304F0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«3» (удовлетворительно) </w:t>
      </w:r>
      <w:r w:rsidRPr="005304F0">
        <w:rPr>
          <w:sz w:val="28"/>
          <w:szCs w:val="28"/>
          <w:lang w:val="ru-RU"/>
        </w:rPr>
        <w:t xml:space="preserve">– </w:t>
      </w:r>
      <w:r w:rsidR="00D507B4" w:rsidRPr="00D507B4">
        <w:rPr>
          <w:sz w:val="28"/>
          <w:szCs w:val="28"/>
          <w:lang w:val="ru-RU"/>
        </w:rPr>
        <w:t xml:space="preserve">при </w:t>
      </w:r>
      <w:r w:rsidR="00327B79">
        <w:rPr>
          <w:sz w:val="28"/>
          <w:szCs w:val="28"/>
          <w:lang w:val="ru-RU"/>
        </w:rPr>
        <w:t>50-69</w:t>
      </w:r>
      <w:r w:rsidR="00D507B4" w:rsidRPr="00D507B4">
        <w:rPr>
          <w:sz w:val="28"/>
          <w:szCs w:val="28"/>
          <w:lang w:val="ru-RU"/>
        </w:rPr>
        <w:t>% правильных ответах</w:t>
      </w:r>
      <w:r w:rsidRPr="005304F0">
        <w:rPr>
          <w:sz w:val="28"/>
          <w:szCs w:val="28"/>
          <w:lang w:val="ru-RU"/>
        </w:rPr>
        <w:t>.</w:t>
      </w:r>
    </w:p>
    <w:p w:rsidR="002979CA" w:rsidRDefault="005304F0" w:rsidP="00A52EC2">
      <w:pPr>
        <w:pStyle w:val="a3"/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5304F0">
        <w:rPr>
          <w:b/>
          <w:i/>
          <w:sz w:val="28"/>
          <w:szCs w:val="28"/>
          <w:lang w:val="ru-RU"/>
        </w:rPr>
        <w:t xml:space="preserve">Оценка «2» (неудовлетворительно) </w:t>
      </w:r>
      <w:r w:rsidRPr="005304F0">
        <w:rPr>
          <w:sz w:val="28"/>
          <w:szCs w:val="28"/>
          <w:lang w:val="ru-RU"/>
        </w:rPr>
        <w:t xml:space="preserve">– </w:t>
      </w:r>
      <w:proofErr w:type="gramStart"/>
      <w:r w:rsidR="00D507B4" w:rsidRPr="00D507B4">
        <w:rPr>
          <w:sz w:val="28"/>
          <w:szCs w:val="28"/>
          <w:lang w:val="ru-RU"/>
        </w:rPr>
        <w:t>при</w:t>
      </w:r>
      <w:proofErr w:type="gramEnd"/>
      <w:r w:rsidR="00D507B4" w:rsidRPr="00D507B4">
        <w:rPr>
          <w:sz w:val="28"/>
          <w:szCs w:val="28"/>
          <w:lang w:val="ru-RU"/>
        </w:rPr>
        <w:t xml:space="preserve"> менее 50%</w:t>
      </w:r>
      <w:r w:rsidR="00B73792" w:rsidRPr="00B73792">
        <w:rPr>
          <w:sz w:val="28"/>
          <w:szCs w:val="28"/>
          <w:lang w:val="ru-RU"/>
        </w:rPr>
        <w:t xml:space="preserve"> </w:t>
      </w:r>
      <w:r w:rsidR="00B73792" w:rsidRPr="00D507B4">
        <w:rPr>
          <w:sz w:val="28"/>
          <w:szCs w:val="28"/>
          <w:lang w:val="ru-RU"/>
        </w:rPr>
        <w:t>правильных ответов</w:t>
      </w:r>
      <w:r w:rsidR="00B73792">
        <w:rPr>
          <w:sz w:val="28"/>
          <w:szCs w:val="28"/>
          <w:lang w:val="ru-RU"/>
        </w:rPr>
        <w:t>.</w:t>
      </w:r>
    </w:p>
    <w:p w:rsidR="002979CA" w:rsidRDefault="002979CA" w:rsidP="002979CA">
      <w:pPr>
        <w:pStyle w:val="a3"/>
        <w:ind w:left="0" w:right="72" w:firstLine="709"/>
        <w:jc w:val="both"/>
        <w:rPr>
          <w:sz w:val="28"/>
          <w:szCs w:val="28"/>
          <w:lang w:val="ru-RU"/>
        </w:rPr>
      </w:pPr>
    </w:p>
    <w:p w:rsidR="008615E3" w:rsidRPr="002979CA" w:rsidRDefault="005304F0" w:rsidP="00246A9B">
      <w:pPr>
        <w:pStyle w:val="1"/>
        <w:ind w:hanging="14"/>
        <w:jc w:val="center"/>
        <w:rPr>
          <w:lang w:val="ru-RU"/>
        </w:rPr>
      </w:pPr>
      <w:bookmarkStart w:id="40" w:name="_Toc468136167"/>
      <w:r w:rsidRPr="002979CA">
        <w:rPr>
          <w:lang w:val="ru-RU"/>
        </w:rPr>
        <w:t xml:space="preserve">5. </w:t>
      </w:r>
      <w:r w:rsidR="00246A9B" w:rsidRPr="00DC586D">
        <w:rPr>
          <w:lang w:val="ru-RU"/>
        </w:rPr>
        <w:t>Условия подготовки выпускной квалификационной работы</w:t>
      </w:r>
      <w:bookmarkEnd w:id="40"/>
    </w:p>
    <w:p w:rsidR="008615E3" w:rsidRPr="005304F0" w:rsidRDefault="008615E3" w:rsidP="005304F0">
      <w:pPr>
        <w:pStyle w:val="a3"/>
        <w:spacing w:before="7"/>
        <w:ind w:left="0" w:right="72"/>
        <w:rPr>
          <w:b/>
          <w:sz w:val="28"/>
          <w:szCs w:val="28"/>
          <w:lang w:val="ru-RU"/>
        </w:rPr>
      </w:pPr>
    </w:p>
    <w:p w:rsidR="008615E3" w:rsidRPr="002979CA" w:rsidRDefault="002979CA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44D28">
        <w:rPr>
          <w:b/>
          <w:sz w:val="28"/>
          <w:szCs w:val="28"/>
          <w:lang w:val="ru-RU"/>
        </w:rPr>
        <w:t>5.1.</w:t>
      </w:r>
      <w:r>
        <w:rPr>
          <w:sz w:val="28"/>
          <w:szCs w:val="28"/>
          <w:lang w:val="ru-RU"/>
        </w:rPr>
        <w:t xml:space="preserve"> </w:t>
      </w:r>
      <w:r w:rsidR="005304F0" w:rsidRPr="002979CA">
        <w:rPr>
          <w:sz w:val="28"/>
          <w:szCs w:val="28"/>
          <w:lang w:val="ru-RU"/>
        </w:rPr>
        <w:t xml:space="preserve">Выпускная квалификационная работа выпускников по специальности 51.02.02. </w:t>
      </w:r>
      <w:r>
        <w:rPr>
          <w:sz w:val="28"/>
          <w:szCs w:val="28"/>
          <w:lang w:val="ru-RU"/>
        </w:rPr>
        <w:t>«</w:t>
      </w:r>
      <w:r w:rsidR="005304F0" w:rsidRPr="002979CA">
        <w:rPr>
          <w:sz w:val="28"/>
          <w:szCs w:val="28"/>
          <w:lang w:val="ru-RU"/>
        </w:rPr>
        <w:t>Социально-культурная деятельность</w:t>
      </w:r>
      <w:r>
        <w:rPr>
          <w:sz w:val="28"/>
          <w:szCs w:val="28"/>
          <w:lang w:val="ru-RU"/>
        </w:rPr>
        <w:t>»</w:t>
      </w:r>
      <w:r w:rsidR="005304F0" w:rsidRPr="002979CA">
        <w:rPr>
          <w:sz w:val="28"/>
          <w:szCs w:val="28"/>
          <w:lang w:val="ru-RU"/>
        </w:rPr>
        <w:t xml:space="preserve"> выполняется в форме дипломного проекта на основании </w:t>
      </w:r>
      <w:r w:rsidR="00286467">
        <w:rPr>
          <w:sz w:val="28"/>
          <w:szCs w:val="28"/>
          <w:lang w:val="ru-RU"/>
        </w:rPr>
        <w:t>«</w:t>
      </w:r>
      <w:r w:rsidR="00286467" w:rsidRPr="00286467">
        <w:rPr>
          <w:sz w:val="28"/>
          <w:szCs w:val="28"/>
          <w:lang w:val="ru-RU"/>
        </w:rPr>
        <w:t>Положени</w:t>
      </w:r>
      <w:r w:rsidR="00286467">
        <w:rPr>
          <w:sz w:val="28"/>
          <w:szCs w:val="28"/>
          <w:lang w:val="ru-RU"/>
        </w:rPr>
        <w:t>я</w:t>
      </w:r>
      <w:r w:rsidR="00286467" w:rsidRPr="00286467">
        <w:rPr>
          <w:sz w:val="28"/>
          <w:szCs w:val="28"/>
          <w:lang w:val="ru-RU"/>
        </w:rPr>
        <w:t xml:space="preserve"> об итоговой государственной аттестации выпускников</w:t>
      </w:r>
      <w:r w:rsidR="00286467">
        <w:rPr>
          <w:sz w:val="28"/>
          <w:szCs w:val="28"/>
          <w:lang w:val="ru-RU"/>
        </w:rPr>
        <w:t>», «</w:t>
      </w:r>
      <w:r w:rsidR="005304F0" w:rsidRPr="002979CA">
        <w:rPr>
          <w:sz w:val="28"/>
          <w:szCs w:val="28"/>
          <w:lang w:val="ru-RU"/>
        </w:rPr>
        <w:t>Положения о выпускной квалификационной работе ГБ</w:t>
      </w:r>
      <w:r>
        <w:rPr>
          <w:sz w:val="28"/>
          <w:szCs w:val="28"/>
          <w:lang w:val="ru-RU"/>
        </w:rPr>
        <w:t>П</w:t>
      </w:r>
      <w:r w:rsidR="005304F0" w:rsidRPr="002979CA">
        <w:rPr>
          <w:sz w:val="28"/>
          <w:szCs w:val="28"/>
          <w:lang w:val="ru-RU"/>
        </w:rPr>
        <w:t xml:space="preserve">ОУ СО </w:t>
      </w:r>
      <w:r>
        <w:rPr>
          <w:sz w:val="28"/>
          <w:szCs w:val="28"/>
          <w:lang w:val="ru-RU"/>
        </w:rPr>
        <w:t>«СКИиК».</w:t>
      </w:r>
    </w:p>
    <w:p w:rsidR="00584858" w:rsidRDefault="002979CA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44D28">
        <w:rPr>
          <w:b/>
          <w:sz w:val="28"/>
          <w:szCs w:val="28"/>
          <w:lang w:val="ru-RU"/>
        </w:rPr>
        <w:t>5.2.</w:t>
      </w:r>
      <w:r>
        <w:rPr>
          <w:sz w:val="28"/>
          <w:szCs w:val="28"/>
          <w:lang w:val="ru-RU"/>
        </w:rPr>
        <w:t xml:space="preserve"> </w:t>
      </w:r>
      <w:r w:rsidR="00D8071F" w:rsidRPr="00D8071F">
        <w:rPr>
          <w:sz w:val="28"/>
          <w:szCs w:val="28"/>
          <w:lang w:val="ru-RU"/>
        </w:rPr>
        <w:t xml:space="preserve">Студенту предоставляется право выбрать любую тему из предложенной </w:t>
      </w:r>
      <w:r w:rsidR="00D8071F">
        <w:rPr>
          <w:sz w:val="28"/>
          <w:szCs w:val="28"/>
          <w:lang w:val="ru-RU"/>
        </w:rPr>
        <w:t>руководителями</w:t>
      </w:r>
      <w:r w:rsidR="00D8071F" w:rsidRPr="00D8071F">
        <w:rPr>
          <w:sz w:val="28"/>
          <w:szCs w:val="28"/>
          <w:lang w:val="ru-RU"/>
        </w:rPr>
        <w:t xml:space="preserve"> тематики, которая, тем не менее, не является исчерпывающей. Студент может сам предложить тему, его интересующую, в соответствии со своей специализацией, с обоснованием ее целесообразности, необходимости и акту</w:t>
      </w:r>
      <w:r w:rsidR="00D8071F" w:rsidRPr="00D8071F">
        <w:rPr>
          <w:sz w:val="28"/>
          <w:szCs w:val="28"/>
          <w:lang w:val="ru-RU"/>
        </w:rPr>
        <w:softHyphen/>
        <w:t xml:space="preserve">альности. В этом случае он должен обратиться к </w:t>
      </w:r>
      <w:r w:rsidR="00A057A4">
        <w:rPr>
          <w:sz w:val="28"/>
          <w:szCs w:val="28"/>
          <w:lang w:val="ru-RU"/>
        </w:rPr>
        <w:t>председателю ПЦК</w:t>
      </w:r>
      <w:r w:rsidR="00D8071F" w:rsidRPr="00D8071F">
        <w:rPr>
          <w:sz w:val="28"/>
          <w:szCs w:val="28"/>
          <w:lang w:val="ru-RU"/>
        </w:rPr>
        <w:t xml:space="preserve"> с мотивированным письменным заявлением. При положительном решении вопроса тема дипломной работы включается в перечень тем </w:t>
      </w:r>
      <w:r w:rsidR="00A057A4">
        <w:rPr>
          <w:sz w:val="28"/>
          <w:szCs w:val="28"/>
          <w:lang w:val="ru-RU"/>
        </w:rPr>
        <w:t>ПЦК</w:t>
      </w:r>
      <w:r w:rsidR="00D8071F" w:rsidRPr="00D8071F">
        <w:rPr>
          <w:sz w:val="28"/>
          <w:szCs w:val="28"/>
          <w:lang w:val="ru-RU"/>
        </w:rPr>
        <w:t>.</w:t>
      </w:r>
      <w:r w:rsidR="00584858" w:rsidRPr="00584858">
        <w:rPr>
          <w:sz w:val="28"/>
          <w:szCs w:val="28"/>
          <w:lang w:val="ru-RU"/>
        </w:rPr>
        <w:t xml:space="preserve"> При этом тематика выпускной квалификационной работы </w:t>
      </w:r>
      <w:r w:rsidR="00584858" w:rsidRPr="00584858">
        <w:rPr>
          <w:sz w:val="28"/>
          <w:szCs w:val="28"/>
          <w:lang w:val="ru-RU"/>
        </w:rPr>
        <w:lastRenderedPageBreak/>
        <w:t xml:space="preserve">(дипломной работы) должна соответствовать содержанию одного или нескольких профессиональных модулей, входящих в </w:t>
      </w:r>
      <w:r w:rsidR="00D8071F">
        <w:rPr>
          <w:sz w:val="28"/>
          <w:szCs w:val="28"/>
          <w:lang w:val="ru-RU"/>
        </w:rPr>
        <w:t>программу подготовки специалистов среднего звена</w:t>
      </w:r>
      <w:r w:rsidR="00584858" w:rsidRPr="00584858">
        <w:rPr>
          <w:sz w:val="28"/>
          <w:szCs w:val="28"/>
          <w:lang w:val="ru-RU"/>
        </w:rPr>
        <w:t>.</w:t>
      </w:r>
    </w:p>
    <w:p w:rsidR="00286467" w:rsidRPr="00286467" w:rsidRDefault="00286467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286467">
        <w:rPr>
          <w:sz w:val="28"/>
          <w:szCs w:val="28"/>
          <w:lang w:val="ru-RU"/>
        </w:rPr>
        <w:t xml:space="preserve">ВКР может быть логическим продолжением курсовой работы, идеи и выводы которой реализуются на более высоком теоретическом и практическом уровне. Курсовая работа может быть использована в качестве составной </w:t>
      </w:r>
      <w:r w:rsidR="00D8071F">
        <w:rPr>
          <w:sz w:val="28"/>
          <w:szCs w:val="28"/>
          <w:lang w:val="ru-RU"/>
        </w:rPr>
        <w:t>части (раздела, главы) ВКР</w:t>
      </w:r>
      <w:r w:rsidRPr="00286467">
        <w:rPr>
          <w:sz w:val="28"/>
          <w:szCs w:val="28"/>
          <w:lang w:val="ru-RU"/>
        </w:rPr>
        <w:t>.</w:t>
      </w:r>
    </w:p>
    <w:p w:rsidR="00286467" w:rsidRPr="00584858" w:rsidRDefault="00286467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286467">
        <w:rPr>
          <w:sz w:val="28"/>
          <w:szCs w:val="28"/>
          <w:lang w:val="ru-RU"/>
        </w:rPr>
        <w:t>Не допускается текстуального совпадения наименований курсовой и выпускной квалификационной работ (проекта).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  <w:t xml:space="preserve">Для подготовки выпускной квалификационной работы (дипломной работы) студенту назначается руководитель и рецензент. 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  <w:t xml:space="preserve">Выпускная квалификационная работа (дипломная работа) должна иметь актуальность, новизну и практическую значимость. 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</w:r>
      <w:r w:rsidRPr="00584858">
        <w:rPr>
          <w:sz w:val="28"/>
          <w:szCs w:val="28"/>
          <w:lang w:val="ru-RU"/>
        </w:rPr>
        <w:tab/>
        <w:t xml:space="preserve">Темы выпускных квалификационных работ (дипломных работ) должны отвечать современным требованиям развития науки, техники, производства, экономики, культуры и образования. 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</w:r>
      <w:r w:rsidR="00A057A4">
        <w:rPr>
          <w:sz w:val="28"/>
          <w:szCs w:val="28"/>
          <w:lang w:val="ru-RU"/>
        </w:rPr>
        <w:t>Работа</w:t>
      </w:r>
      <w:r w:rsidRPr="00584858">
        <w:rPr>
          <w:sz w:val="28"/>
          <w:szCs w:val="28"/>
          <w:lang w:val="ru-RU"/>
        </w:rPr>
        <w:t xml:space="preserve"> на</w:t>
      </w:r>
      <w:r w:rsidR="00A057A4">
        <w:rPr>
          <w:sz w:val="28"/>
          <w:szCs w:val="28"/>
          <w:lang w:val="ru-RU"/>
        </w:rPr>
        <w:t>д</w:t>
      </w:r>
      <w:r w:rsidRPr="00584858">
        <w:rPr>
          <w:sz w:val="28"/>
          <w:szCs w:val="28"/>
          <w:lang w:val="ru-RU"/>
        </w:rPr>
        <w:t xml:space="preserve"> </w:t>
      </w:r>
      <w:r w:rsidR="00A057A4">
        <w:rPr>
          <w:sz w:val="28"/>
          <w:szCs w:val="28"/>
          <w:lang w:val="ru-RU"/>
        </w:rPr>
        <w:t>ВКР</w:t>
      </w:r>
      <w:r w:rsidRPr="00584858">
        <w:rPr>
          <w:sz w:val="28"/>
          <w:szCs w:val="28"/>
          <w:lang w:val="ru-RU"/>
        </w:rPr>
        <w:t xml:space="preserve"> сопровождаются консультаци</w:t>
      </w:r>
      <w:r w:rsidR="00A057A4">
        <w:rPr>
          <w:sz w:val="28"/>
          <w:szCs w:val="28"/>
          <w:lang w:val="ru-RU"/>
        </w:rPr>
        <w:t>ями</w:t>
      </w:r>
      <w:r w:rsidRPr="00584858">
        <w:rPr>
          <w:sz w:val="28"/>
          <w:szCs w:val="28"/>
          <w:lang w:val="ru-RU"/>
        </w:rPr>
        <w:t>, в ходе котор</w:t>
      </w:r>
      <w:r w:rsidR="00A057A4">
        <w:rPr>
          <w:sz w:val="28"/>
          <w:szCs w:val="28"/>
          <w:lang w:val="ru-RU"/>
        </w:rPr>
        <w:t>ых</w:t>
      </w:r>
      <w:r w:rsidRPr="00584858">
        <w:rPr>
          <w:sz w:val="28"/>
          <w:szCs w:val="28"/>
          <w:lang w:val="ru-RU"/>
        </w:rPr>
        <w:t xml:space="preserve"> разъясняются задачи, структура и объем работы, принцип разработки и оформления, примерное распределение времени на выполнение отдельных частей выпускной квалификационной работы (дипломной работы). </w:t>
      </w:r>
    </w:p>
    <w:p w:rsidR="00A057A4" w:rsidRPr="00A057A4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</w:r>
      <w:r w:rsidR="00286467" w:rsidRPr="00F44D28">
        <w:rPr>
          <w:b/>
          <w:sz w:val="28"/>
          <w:szCs w:val="28"/>
          <w:lang w:val="ru-RU"/>
        </w:rPr>
        <w:t>5.3.</w:t>
      </w:r>
      <w:r w:rsidRPr="00584858">
        <w:rPr>
          <w:sz w:val="28"/>
          <w:szCs w:val="28"/>
          <w:lang w:val="ru-RU"/>
        </w:rPr>
        <w:tab/>
      </w:r>
      <w:r w:rsidR="00A057A4" w:rsidRPr="00A057A4">
        <w:rPr>
          <w:sz w:val="28"/>
          <w:szCs w:val="28"/>
          <w:lang w:val="ru-RU"/>
        </w:rPr>
        <w:t>Руководитель дипломной работы обязан:</w:t>
      </w:r>
    </w:p>
    <w:p w:rsidR="00A057A4" w:rsidRPr="00A057A4" w:rsidRDefault="00A057A4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консультировать по вопросам содержания и последовательности выполнения ВКР</w:t>
      </w:r>
      <w:r w:rsidRPr="00A057A4">
        <w:rPr>
          <w:sz w:val="28"/>
          <w:szCs w:val="28"/>
          <w:lang w:val="ru-RU"/>
        </w:rPr>
        <w:t>;</w:t>
      </w:r>
    </w:p>
    <w:p w:rsidR="00A057A4" w:rsidRPr="00A057A4" w:rsidRDefault="00A057A4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057A4">
        <w:rPr>
          <w:sz w:val="28"/>
          <w:szCs w:val="28"/>
          <w:lang w:val="ru-RU"/>
        </w:rPr>
        <w:t>рекомендовать студенту необходимую научную литературу, норматив</w:t>
      </w:r>
      <w:r w:rsidRPr="00A057A4">
        <w:rPr>
          <w:sz w:val="28"/>
          <w:szCs w:val="28"/>
          <w:lang w:val="ru-RU"/>
        </w:rPr>
        <w:softHyphen/>
        <w:t>но-правовые акты, справочные и архивные материалы и другие источники по теме дипломной работы;</w:t>
      </w:r>
    </w:p>
    <w:p w:rsidR="00A057A4" w:rsidRPr="00A057A4" w:rsidRDefault="007F6C0D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проводить систематические </w:t>
      </w:r>
      <w:r w:rsidR="00A057A4" w:rsidRPr="00A057A4">
        <w:rPr>
          <w:sz w:val="28"/>
          <w:szCs w:val="28"/>
          <w:lang w:val="ru-RU"/>
        </w:rPr>
        <w:t>консультации;</w:t>
      </w:r>
    </w:p>
    <w:p w:rsidR="00A057A4" w:rsidRPr="00A057A4" w:rsidRDefault="00A057A4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057A4">
        <w:rPr>
          <w:sz w:val="28"/>
          <w:szCs w:val="28"/>
          <w:lang w:val="ru-RU"/>
        </w:rPr>
        <w:t>проверять выполнение дипломной работы по разделам, главам, и в целом всей работы;</w:t>
      </w:r>
    </w:p>
    <w:p w:rsidR="00A057A4" w:rsidRPr="00A057A4" w:rsidRDefault="00A057A4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057A4">
        <w:rPr>
          <w:sz w:val="28"/>
          <w:szCs w:val="28"/>
          <w:lang w:val="ru-RU"/>
        </w:rPr>
        <w:t xml:space="preserve">контролировать ход выполнения работы и нести ответственность </w:t>
      </w:r>
      <w:r w:rsidRPr="00A057A4">
        <w:rPr>
          <w:sz w:val="28"/>
          <w:szCs w:val="28"/>
          <w:lang w:val="ru-RU"/>
        </w:rPr>
        <w:lastRenderedPageBreak/>
        <w:t xml:space="preserve">за ее выполнение вплоть до защиты </w:t>
      </w:r>
      <w:r w:rsidR="007F6C0D">
        <w:rPr>
          <w:sz w:val="28"/>
          <w:szCs w:val="28"/>
          <w:lang w:val="ru-RU"/>
        </w:rPr>
        <w:t>ВКР</w:t>
      </w:r>
      <w:r w:rsidRPr="00A057A4">
        <w:rPr>
          <w:sz w:val="28"/>
          <w:szCs w:val="28"/>
          <w:lang w:val="ru-RU"/>
        </w:rPr>
        <w:t>;</w:t>
      </w:r>
    </w:p>
    <w:p w:rsidR="00A057A4" w:rsidRPr="007F6C0D" w:rsidRDefault="00A057A4" w:rsidP="00A52EC2">
      <w:pPr>
        <w:numPr>
          <w:ilvl w:val="0"/>
          <w:numId w:val="31"/>
        </w:numPr>
        <w:tabs>
          <w:tab w:val="clear" w:pos="720"/>
        </w:tabs>
        <w:spacing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057A4">
        <w:rPr>
          <w:sz w:val="28"/>
          <w:szCs w:val="28"/>
          <w:lang w:val="ru-RU"/>
        </w:rPr>
        <w:t>составить отзыв о дипломной работе.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 xml:space="preserve"> </w:t>
      </w:r>
      <w:r w:rsidR="007F6C0D">
        <w:rPr>
          <w:sz w:val="28"/>
          <w:szCs w:val="28"/>
          <w:lang w:val="ru-RU"/>
        </w:rPr>
        <w:tab/>
      </w:r>
      <w:r w:rsidRPr="00584858">
        <w:rPr>
          <w:sz w:val="28"/>
          <w:szCs w:val="28"/>
          <w:lang w:val="ru-RU"/>
        </w:rPr>
        <w:t xml:space="preserve">К каждому руководителю может быть одновременно прикреплено не более 8 студентов. </w:t>
      </w:r>
    </w:p>
    <w:p w:rsidR="00584858" w:rsidRPr="00584858" w:rsidRDefault="00584858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584858">
        <w:rPr>
          <w:sz w:val="28"/>
          <w:szCs w:val="28"/>
          <w:lang w:val="ru-RU"/>
        </w:rPr>
        <w:tab/>
        <w:t>По завершении студентом выпускной квалификационной работы (дипломной работы) руководитель подписывает ее и готовит письменный о</w:t>
      </w:r>
      <w:r w:rsidR="007F6C0D">
        <w:rPr>
          <w:sz w:val="28"/>
          <w:szCs w:val="28"/>
          <w:lang w:val="ru-RU"/>
        </w:rPr>
        <w:t xml:space="preserve">тзыв, после чего рецензент готовит   </w:t>
      </w:r>
      <w:r w:rsidRPr="00584858">
        <w:rPr>
          <w:sz w:val="28"/>
          <w:szCs w:val="28"/>
          <w:lang w:val="ru-RU"/>
        </w:rPr>
        <w:t>письменный отзыв</w:t>
      </w:r>
      <w:r w:rsidR="007F6C0D">
        <w:rPr>
          <w:sz w:val="28"/>
          <w:szCs w:val="28"/>
          <w:lang w:val="ru-RU"/>
        </w:rPr>
        <w:t>. П</w:t>
      </w:r>
      <w:r w:rsidRPr="00584858">
        <w:rPr>
          <w:sz w:val="28"/>
          <w:szCs w:val="28"/>
          <w:lang w:val="ru-RU"/>
        </w:rPr>
        <w:t xml:space="preserve">редварительное заслушивание </w:t>
      </w:r>
      <w:r w:rsidR="007F6C0D">
        <w:rPr>
          <w:sz w:val="28"/>
          <w:szCs w:val="28"/>
          <w:lang w:val="ru-RU"/>
        </w:rPr>
        <w:t>студента-</w:t>
      </w:r>
      <w:r w:rsidRPr="00584858">
        <w:rPr>
          <w:sz w:val="28"/>
          <w:szCs w:val="28"/>
          <w:lang w:val="ru-RU"/>
        </w:rPr>
        <w:t xml:space="preserve">выпускника </w:t>
      </w:r>
      <w:r w:rsidR="007F6C0D">
        <w:rPr>
          <w:sz w:val="28"/>
          <w:szCs w:val="28"/>
          <w:lang w:val="ru-RU"/>
        </w:rPr>
        <w:t xml:space="preserve">назначается </w:t>
      </w:r>
      <w:r w:rsidRPr="00584858">
        <w:rPr>
          <w:sz w:val="28"/>
          <w:szCs w:val="28"/>
          <w:lang w:val="ru-RU"/>
        </w:rPr>
        <w:t xml:space="preserve">не позднее, чем за 5 дней до начала работы ГЭК. 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b/>
          <w:sz w:val="28"/>
          <w:szCs w:val="28"/>
          <w:lang w:val="ru-RU"/>
        </w:rPr>
        <w:t>5.4.</w:t>
      </w:r>
      <w:r w:rsidR="00F44D28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7F6C0D">
        <w:rPr>
          <w:rFonts w:eastAsia="Calibri"/>
          <w:color w:val="000000"/>
          <w:sz w:val="28"/>
          <w:szCs w:val="28"/>
          <w:lang w:val="ru-RU"/>
        </w:rPr>
        <w:t>С</w:t>
      </w:r>
      <w:r w:rsidRPr="00286467">
        <w:rPr>
          <w:rFonts w:eastAsia="Calibri"/>
          <w:color w:val="000000"/>
          <w:sz w:val="28"/>
          <w:szCs w:val="28"/>
          <w:lang w:val="ru-RU"/>
        </w:rPr>
        <w:t>труктур</w:t>
      </w:r>
      <w:r w:rsidR="007F6C0D">
        <w:rPr>
          <w:rFonts w:eastAsia="Calibri"/>
          <w:color w:val="000000"/>
          <w:sz w:val="28"/>
          <w:szCs w:val="28"/>
          <w:lang w:val="ru-RU"/>
        </w:rPr>
        <w:t>а</w:t>
      </w:r>
      <w:r w:rsidRPr="00286467">
        <w:rPr>
          <w:rFonts w:eastAsia="Calibri"/>
          <w:color w:val="000000"/>
          <w:sz w:val="28"/>
          <w:szCs w:val="28"/>
          <w:lang w:val="ru-RU"/>
        </w:rPr>
        <w:t xml:space="preserve"> выпускной</w:t>
      </w:r>
      <w:r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286467">
        <w:rPr>
          <w:rFonts w:eastAsia="Calibri"/>
          <w:color w:val="000000"/>
          <w:sz w:val="28"/>
          <w:szCs w:val="28"/>
          <w:lang w:val="ru-RU"/>
        </w:rPr>
        <w:t>квалификационной работы (дипломной работы)</w:t>
      </w:r>
      <w:r>
        <w:rPr>
          <w:rFonts w:eastAsia="Calibri"/>
          <w:color w:val="000000"/>
          <w:sz w:val="28"/>
          <w:szCs w:val="28"/>
          <w:lang w:val="ru-RU"/>
        </w:rPr>
        <w:t>:</w:t>
      </w:r>
    </w:p>
    <w:p w:rsidR="00286467" w:rsidRPr="00286467" w:rsidRDefault="00286467" w:rsidP="00A52EC2">
      <w:pPr>
        <w:pStyle w:val="a5"/>
        <w:tabs>
          <w:tab w:val="left" w:pos="709"/>
        </w:tabs>
        <w:spacing w:line="360" w:lineRule="auto"/>
        <w:ind w:left="0" w:right="72" w:firstLine="0"/>
        <w:jc w:val="both"/>
        <w:rPr>
          <w:sz w:val="28"/>
          <w:szCs w:val="28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  <w:t>- введение</w:t>
      </w:r>
      <w:r w:rsidR="00320420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(</w:t>
      </w:r>
      <w:r w:rsidR="007F6C0D" w:rsidRPr="007F6C0D">
        <w:rPr>
          <w:sz w:val="28"/>
          <w:szCs w:val="28"/>
          <w:lang w:val="ru-RU"/>
        </w:rPr>
        <w:t>вступительная, н</w:t>
      </w:r>
      <w:r w:rsidR="007F6C0D">
        <w:rPr>
          <w:sz w:val="28"/>
          <w:szCs w:val="28"/>
          <w:lang w:val="ru-RU"/>
        </w:rPr>
        <w:t xml:space="preserve">ачальная часть дипломной работы, содержит </w:t>
      </w:r>
      <w:r w:rsidR="00320420" w:rsidRPr="00320420">
        <w:rPr>
          <w:sz w:val="28"/>
          <w:szCs w:val="28"/>
          <w:lang w:val="ru-RU"/>
        </w:rPr>
        <w:t>обоснование актуальности выбранной</w:t>
      </w:r>
      <w:r w:rsidR="00320420" w:rsidRPr="00320420">
        <w:rPr>
          <w:spacing w:val="-10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темы;</w:t>
      </w:r>
      <w:r w:rsidR="00320420">
        <w:rPr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определение объекта и предмета</w:t>
      </w:r>
      <w:r w:rsidR="00320420" w:rsidRPr="00320420">
        <w:rPr>
          <w:spacing w:val="-15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исследования;</w:t>
      </w:r>
      <w:r w:rsidR="00320420">
        <w:rPr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формулирование целей и задач</w:t>
      </w:r>
      <w:r w:rsidR="00320420" w:rsidRPr="00320420">
        <w:rPr>
          <w:spacing w:val="-16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исследования;</w:t>
      </w:r>
      <w:r w:rsidR="00320420">
        <w:rPr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определение используемых методов</w:t>
      </w:r>
      <w:r w:rsidR="00320420" w:rsidRPr="00320420">
        <w:rPr>
          <w:spacing w:val="-13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исследования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)</w:t>
      </w:r>
      <w:r w:rsidRPr="00286467">
        <w:rPr>
          <w:rFonts w:eastAsia="Calibri"/>
          <w:color w:val="000000"/>
          <w:sz w:val="28"/>
          <w:szCs w:val="28"/>
          <w:lang w:val="ru-RU"/>
        </w:rPr>
        <w:t xml:space="preserve">; 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after="36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  <w:t>- теоретическую часть</w:t>
      </w:r>
      <w:r w:rsidR="00320420">
        <w:rPr>
          <w:rFonts w:eastAsia="Calibri"/>
          <w:color w:val="000000"/>
          <w:sz w:val="28"/>
          <w:szCs w:val="28"/>
          <w:lang w:val="ru-RU"/>
        </w:rPr>
        <w:t xml:space="preserve"> (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содержит теоретические основы изучаемой проблемы</w:t>
      </w:r>
      <w:r w:rsidR="00320420">
        <w:rPr>
          <w:rFonts w:eastAsia="Calibri"/>
          <w:color w:val="000000"/>
          <w:sz w:val="28"/>
          <w:szCs w:val="28"/>
          <w:lang w:val="ru-RU"/>
        </w:rPr>
        <w:t>)</w:t>
      </w:r>
      <w:r w:rsidRPr="00286467">
        <w:rPr>
          <w:rFonts w:eastAsia="Calibri"/>
          <w:color w:val="000000"/>
          <w:sz w:val="28"/>
          <w:szCs w:val="28"/>
          <w:lang w:val="ru-RU"/>
        </w:rPr>
        <w:t xml:space="preserve">; </w:t>
      </w:r>
    </w:p>
    <w:p w:rsidR="00286467" w:rsidRPr="00320420" w:rsidRDefault="00286467" w:rsidP="00A52EC2">
      <w:pPr>
        <w:tabs>
          <w:tab w:val="left" w:pos="709"/>
        </w:tabs>
        <w:spacing w:line="360" w:lineRule="auto"/>
        <w:ind w:right="72"/>
        <w:jc w:val="both"/>
        <w:rPr>
          <w:sz w:val="28"/>
          <w:szCs w:val="28"/>
          <w:lang w:val="ru-RU"/>
        </w:rPr>
      </w:pPr>
      <w:r w:rsidRPr="00320420">
        <w:rPr>
          <w:rFonts w:eastAsia="Calibri"/>
          <w:color w:val="000000"/>
          <w:sz w:val="28"/>
          <w:szCs w:val="28"/>
          <w:lang w:val="ru-RU"/>
        </w:rPr>
        <w:tab/>
        <w:t>- экспериментальную часть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 xml:space="preserve"> (содержит </w:t>
      </w:r>
      <w:r w:rsidR="00320420" w:rsidRPr="00320420">
        <w:rPr>
          <w:sz w:val="28"/>
          <w:szCs w:val="28"/>
          <w:lang w:val="ru-RU"/>
        </w:rPr>
        <w:t>анализ опыта работы культурно-досуговых учреждений в рамках исследуемой</w:t>
      </w:r>
      <w:r w:rsidR="00320420" w:rsidRPr="00320420">
        <w:rPr>
          <w:spacing w:val="-6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темы и решение выбранной проблемы и может состоять из проектирования, описания реализации, оценки результативности  культурно-досуговой</w:t>
      </w:r>
      <w:r w:rsidR="00320420" w:rsidRPr="00320420">
        <w:rPr>
          <w:spacing w:val="-17"/>
          <w:sz w:val="28"/>
          <w:szCs w:val="28"/>
          <w:lang w:val="ru-RU"/>
        </w:rPr>
        <w:t xml:space="preserve"> </w:t>
      </w:r>
      <w:r w:rsidR="00320420" w:rsidRPr="00320420">
        <w:rPr>
          <w:sz w:val="28"/>
          <w:szCs w:val="28"/>
          <w:lang w:val="ru-RU"/>
        </w:rPr>
        <w:t>программы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)</w:t>
      </w:r>
      <w:r w:rsidRPr="00320420">
        <w:rPr>
          <w:rFonts w:eastAsia="Calibri"/>
          <w:color w:val="000000"/>
          <w:sz w:val="28"/>
          <w:szCs w:val="28"/>
          <w:lang w:val="ru-RU"/>
        </w:rPr>
        <w:t xml:space="preserve">; 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after="36" w:line="360" w:lineRule="auto"/>
        <w:jc w:val="both"/>
        <w:rPr>
          <w:rFonts w:eastAsia="Calibri"/>
          <w:color w:val="000000"/>
          <w:sz w:val="28"/>
          <w:szCs w:val="28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  <w:t xml:space="preserve">- </w:t>
      </w:r>
      <w:r w:rsidR="00320420">
        <w:rPr>
          <w:rFonts w:eastAsia="Calibri"/>
          <w:color w:val="000000"/>
          <w:sz w:val="28"/>
          <w:szCs w:val="28"/>
          <w:lang w:val="ru-RU"/>
        </w:rPr>
        <w:t xml:space="preserve">заключение (содержит выводы и </w:t>
      </w:r>
      <w:r w:rsidRPr="00286467">
        <w:rPr>
          <w:rFonts w:eastAsia="Calibri"/>
          <w:color w:val="000000"/>
          <w:sz w:val="28"/>
          <w:szCs w:val="28"/>
          <w:lang w:val="ru-RU"/>
        </w:rPr>
        <w:t>рекомендации относительно возможности применения полученных результатов</w:t>
      </w:r>
      <w:r w:rsidR="00320420">
        <w:rPr>
          <w:rFonts w:eastAsia="Calibri"/>
          <w:color w:val="000000"/>
          <w:sz w:val="28"/>
          <w:szCs w:val="28"/>
          <w:lang w:val="ru-RU"/>
        </w:rPr>
        <w:t>)</w:t>
      </w:r>
      <w:r w:rsidRPr="00286467">
        <w:rPr>
          <w:rFonts w:eastAsia="Calibri"/>
          <w:color w:val="000000"/>
          <w:sz w:val="28"/>
          <w:szCs w:val="28"/>
          <w:lang w:val="ru-RU"/>
        </w:rPr>
        <w:t xml:space="preserve">; 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after="36" w:line="360" w:lineRule="auto"/>
        <w:jc w:val="both"/>
        <w:rPr>
          <w:rFonts w:eastAsia="Calibri"/>
          <w:color w:val="000000"/>
          <w:sz w:val="28"/>
          <w:szCs w:val="28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  <w:t xml:space="preserve">- список источников информации; 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</w:r>
      <w:proofErr w:type="gramStart"/>
      <w:r w:rsidRPr="00286467">
        <w:rPr>
          <w:rFonts w:eastAsia="Calibri"/>
          <w:color w:val="000000"/>
          <w:sz w:val="28"/>
          <w:szCs w:val="28"/>
          <w:lang w:val="ru-RU"/>
        </w:rPr>
        <w:t>- приложение</w:t>
      </w:r>
      <w:r w:rsidR="00320420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(</w:t>
      </w:r>
      <w:r w:rsidR="00320420">
        <w:rPr>
          <w:rFonts w:eastAsia="Calibri"/>
          <w:color w:val="000000"/>
          <w:sz w:val="28"/>
          <w:szCs w:val="28"/>
          <w:lang w:val="ru-RU"/>
        </w:rPr>
        <w:t xml:space="preserve">может содержать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 xml:space="preserve">сценарий культурно-досуговой программы (КДП), план её подготовки, план проведения, график репетиций, режиссерский замысел КДП, постановочный план, эскизы декоративно-художественного оформления сценической площадки, эскизы пригласительного билета, афиши, эскизы грима и костюмов, световая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lastRenderedPageBreak/>
        <w:t xml:space="preserve">партитура (проект), музыкальная или </w:t>
      </w:r>
      <w:proofErr w:type="spellStart"/>
      <w:r w:rsidR="00320420" w:rsidRPr="00320420">
        <w:rPr>
          <w:rFonts w:eastAsia="Calibri"/>
          <w:color w:val="000000"/>
          <w:sz w:val="28"/>
          <w:szCs w:val="28"/>
          <w:lang w:val="ru-RU"/>
        </w:rPr>
        <w:t>звуко</w:t>
      </w:r>
      <w:proofErr w:type="spellEnd"/>
      <w:r w:rsidR="00320420" w:rsidRPr="00320420">
        <w:rPr>
          <w:rFonts w:eastAsia="Calibri"/>
          <w:color w:val="000000"/>
          <w:sz w:val="28"/>
          <w:szCs w:val="28"/>
          <w:lang w:val="ru-RU"/>
        </w:rPr>
        <w:t>-шумовая партитура, смета расходов,  фото- и в</w:t>
      </w:r>
      <w:r w:rsidR="00320420">
        <w:rPr>
          <w:rFonts w:eastAsia="Calibri"/>
          <w:color w:val="000000"/>
          <w:sz w:val="28"/>
          <w:szCs w:val="28"/>
          <w:lang w:val="ru-RU"/>
        </w:rPr>
        <w:t>идеоматериалы, отзывы в прессе)</w:t>
      </w:r>
      <w:r w:rsidRPr="00286467">
        <w:rPr>
          <w:rFonts w:eastAsia="Calibri"/>
          <w:color w:val="000000"/>
          <w:sz w:val="28"/>
          <w:szCs w:val="28"/>
          <w:lang w:val="ru-RU"/>
        </w:rPr>
        <w:t xml:space="preserve">. </w:t>
      </w:r>
      <w:proofErr w:type="gramEnd"/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286467">
        <w:rPr>
          <w:color w:val="000000"/>
          <w:sz w:val="28"/>
          <w:szCs w:val="28"/>
          <w:lang w:val="ru-RU" w:eastAsia="ru-RU"/>
        </w:rPr>
        <w:t>В организации дипломного проектирования можно выделить следующие основные этапы: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выбор темы дипломного проекта и ее согласование с руководителем дипломного проекта;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разработка и оформление материалов дипломного проекта;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составление аннотации (краткого изложения сути дипломного проекта;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proofErr w:type="gramStart"/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создание презентации (не менее 5 слайдов) по основным положениям (тема работы, исполнитель, цели, задачи, результаты и пр. дипломного проекта);</w:t>
      </w:r>
      <w:proofErr w:type="gramEnd"/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получение отзыва от руководителя дипломного проекта и рецензии от рецензента;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предварительная защита дипломного проекта;</w:t>
      </w:r>
    </w:p>
    <w:p w:rsidR="00286467" w:rsidRPr="00286467" w:rsidRDefault="0028646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286467">
        <w:rPr>
          <w:color w:val="000000"/>
          <w:sz w:val="28"/>
          <w:szCs w:val="28"/>
          <w:lang w:val="ru-RU" w:eastAsia="ru-RU"/>
        </w:rPr>
        <w:t>защита дипломного проекта перед членами ГАК.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5.5.</w:t>
      </w:r>
      <w:r w:rsidRPr="00320420">
        <w:rPr>
          <w:rFonts w:eastAsia="Calibri"/>
          <w:color w:val="000000"/>
          <w:sz w:val="28"/>
          <w:szCs w:val="28"/>
          <w:lang w:val="ru-RU"/>
        </w:rPr>
        <w:tab/>
        <w:t>Требования к практической части ВКР</w:t>
      </w:r>
      <w:r>
        <w:rPr>
          <w:rFonts w:eastAsia="Calibri"/>
          <w:color w:val="000000"/>
          <w:sz w:val="28"/>
          <w:szCs w:val="28"/>
          <w:lang w:val="ru-RU"/>
        </w:rPr>
        <w:t>: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320420">
        <w:rPr>
          <w:rFonts w:eastAsia="Calibri"/>
          <w:color w:val="000000"/>
          <w:sz w:val="28"/>
          <w:szCs w:val="28"/>
          <w:lang w:val="ru-RU"/>
        </w:rPr>
        <w:t>Практическая  часть  ВКР  в соответствии  с тре</w:t>
      </w:r>
      <w:r>
        <w:rPr>
          <w:rFonts w:eastAsia="Calibri"/>
          <w:color w:val="000000"/>
          <w:sz w:val="28"/>
          <w:szCs w:val="28"/>
          <w:lang w:val="ru-RU"/>
        </w:rPr>
        <w:t xml:space="preserve">бованием ФГОС  по специальности </w:t>
      </w:r>
      <w:r w:rsidRPr="00320420">
        <w:rPr>
          <w:rFonts w:eastAsia="Calibri"/>
          <w:color w:val="000000"/>
          <w:sz w:val="28"/>
          <w:szCs w:val="28"/>
          <w:lang w:val="ru-RU"/>
        </w:rPr>
        <w:t>51.</w:t>
      </w:r>
      <w:r>
        <w:rPr>
          <w:rFonts w:eastAsia="Calibri"/>
          <w:color w:val="000000"/>
          <w:sz w:val="28"/>
          <w:szCs w:val="28"/>
          <w:lang w:val="ru-RU"/>
        </w:rPr>
        <w:t>0</w:t>
      </w:r>
      <w:r w:rsidRPr="00320420">
        <w:rPr>
          <w:rFonts w:eastAsia="Calibri"/>
          <w:color w:val="000000"/>
          <w:sz w:val="28"/>
          <w:szCs w:val="28"/>
          <w:lang w:val="ru-RU"/>
        </w:rPr>
        <w:t>2.</w:t>
      </w:r>
      <w:r>
        <w:rPr>
          <w:rFonts w:eastAsia="Calibri"/>
          <w:color w:val="000000"/>
          <w:sz w:val="28"/>
          <w:szCs w:val="28"/>
          <w:lang w:val="ru-RU"/>
        </w:rPr>
        <w:t>02. «</w:t>
      </w:r>
      <w:r w:rsidRPr="00320420">
        <w:rPr>
          <w:rFonts w:eastAsia="Calibri"/>
          <w:color w:val="000000"/>
          <w:sz w:val="28"/>
          <w:szCs w:val="28"/>
          <w:lang w:val="ru-RU"/>
        </w:rPr>
        <w:t>Социально-культурная деятельность</w:t>
      </w:r>
      <w:r>
        <w:rPr>
          <w:rFonts w:eastAsia="Calibri"/>
          <w:color w:val="000000"/>
          <w:sz w:val="28"/>
          <w:szCs w:val="28"/>
          <w:lang w:val="ru-RU"/>
        </w:rPr>
        <w:t>»</w:t>
      </w:r>
      <w:r w:rsidRPr="00320420">
        <w:rPr>
          <w:rFonts w:eastAsia="Calibri"/>
          <w:color w:val="000000"/>
          <w:sz w:val="28"/>
          <w:szCs w:val="28"/>
          <w:lang w:val="ru-RU"/>
        </w:rPr>
        <w:t xml:space="preserve"> представляет собой</w:t>
      </w:r>
      <w:r w:rsidRPr="00320420">
        <w:rPr>
          <w:rFonts w:eastAsia="Calibri"/>
          <w:color w:val="000000"/>
          <w:sz w:val="28"/>
          <w:szCs w:val="28"/>
          <w:lang w:val="ru-RU"/>
        </w:rPr>
        <w:tab/>
      </w:r>
      <w:r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320420">
        <w:rPr>
          <w:rFonts w:eastAsia="Calibri"/>
          <w:color w:val="000000"/>
          <w:sz w:val="28"/>
          <w:szCs w:val="28"/>
          <w:lang w:val="ru-RU"/>
        </w:rPr>
        <w:t>организацию культурно-досуговой программы.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320420">
        <w:rPr>
          <w:rFonts w:eastAsia="Calibri"/>
          <w:color w:val="000000"/>
          <w:sz w:val="28"/>
          <w:szCs w:val="28"/>
          <w:lang w:val="ru-RU"/>
        </w:rPr>
        <w:t>Культурно-досуговая программа может быть представлена в следующих формах: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proofErr w:type="gramStart"/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320420">
        <w:rPr>
          <w:rFonts w:eastAsia="Calibri"/>
          <w:color w:val="000000"/>
          <w:sz w:val="28"/>
          <w:szCs w:val="28"/>
          <w:lang w:val="ru-RU"/>
        </w:rPr>
        <w:t>праздник (государственный, детский, семейный — День матери, День пожилого человека, Дни города</w:t>
      </w:r>
      <w:r w:rsidR="00FD4DC9">
        <w:rPr>
          <w:rFonts w:eastAsia="Calibri"/>
          <w:color w:val="000000"/>
          <w:sz w:val="28"/>
          <w:szCs w:val="28"/>
          <w:lang w:val="ru-RU"/>
        </w:rPr>
        <w:t xml:space="preserve"> и т.д.</w:t>
      </w:r>
      <w:r w:rsidRPr="00320420">
        <w:rPr>
          <w:rFonts w:eastAsia="Calibri"/>
          <w:color w:val="000000"/>
          <w:sz w:val="28"/>
          <w:szCs w:val="28"/>
          <w:lang w:val="ru-RU"/>
        </w:rPr>
        <w:t>), профессиональный праздник (День строителя, День учителя и т.д.);</w:t>
      </w:r>
      <w:proofErr w:type="gramEnd"/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proofErr w:type="gramStart"/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320420">
        <w:rPr>
          <w:rFonts w:eastAsia="Calibri"/>
          <w:color w:val="000000"/>
          <w:sz w:val="28"/>
          <w:szCs w:val="28"/>
          <w:lang w:val="ru-RU"/>
        </w:rPr>
        <w:t>фестиваль (народного творчества, национальные, танца, песни, фольклорные, команд КВН, бардовской песни и т. д.);</w:t>
      </w:r>
      <w:proofErr w:type="gramEnd"/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320420">
        <w:rPr>
          <w:rFonts w:eastAsia="Calibri"/>
          <w:color w:val="000000"/>
          <w:sz w:val="28"/>
          <w:szCs w:val="28"/>
          <w:lang w:val="ru-RU"/>
        </w:rPr>
        <w:t>концерт (тематический, сборные, отчетные и т.д.);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320420">
        <w:rPr>
          <w:rFonts w:eastAsia="Calibri"/>
          <w:color w:val="000000"/>
          <w:sz w:val="28"/>
          <w:szCs w:val="28"/>
          <w:lang w:val="ru-RU"/>
        </w:rPr>
        <w:t>культурно-досуговая</w:t>
      </w:r>
      <w:r w:rsidRPr="00320420">
        <w:rPr>
          <w:rFonts w:eastAsia="Calibri"/>
          <w:color w:val="000000"/>
          <w:sz w:val="28"/>
          <w:szCs w:val="28"/>
          <w:lang w:val="ru-RU"/>
        </w:rPr>
        <w:tab/>
        <w:t>пр</w:t>
      </w:r>
      <w:r>
        <w:rPr>
          <w:rFonts w:eastAsia="Calibri"/>
          <w:color w:val="000000"/>
          <w:sz w:val="28"/>
          <w:szCs w:val="28"/>
          <w:lang w:val="ru-RU"/>
        </w:rPr>
        <w:t>ограмма</w:t>
      </w:r>
      <w:r>
        <w:rPr>
          <w:rFonts w:eastAsia="Calibri"/>
          <w:color w:val="000000"/>
          <w:sz w:val="28"/>
          <w:szCs w:val="28"/>
          <w:lang w:val="ru-RU"/>
        </w:rPr>
        <w:tab/>
        <w:t>открытия</w:t>
      </w:r>
      <w:r w:rsidR="00B73792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320420">
        <w:rPr>
          <w:rFonts w:eastAsia="Calibri"/>
          <w:color w:val="000000"/>
          <w:sz w:val="28"/>
          <w:szCs w:val="28"/>
          <w:lang w:val="ru-RU"/>
        </w:rPr>
        <w:t>(недели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320420">
        <w:rPr>
          <w:rFonts w:eastAsia="Calibri"/>
          <w:color w:val="000000"/>
          <w:sz w:val="28"/>
          <w:szCs w:val="28"/>
          <w:lang w:val="ru-RU"/>
        </w:rPr>
        <w:t>книги,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320420">
        <w:rPr>
          <w:rFonts w:eastAsia="Calibri"/>
          <w:color w:val="000000"/>
          <w:sz w:val="28"/>
          <w:szCs w:val="28"/>
          <w:lang w:val="ru-RU"/>
        </w:rPr>
        <w:t>музыки,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320420">
        <w:rPr>
          <w:rFonts w:eastAsia="Calibri"/>
          <w:color w:val="000000"/>
          <w:sz w:val="28"/>
          <w:szCs w:val="28"/>
          <w:lang w:val="ru-RU"/>
        </w:rPr>
        <w:t>театра, курортного сезона, спортивных соревнований и т.д.)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акция (патриотическая, социальная, экологическая);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lastRenderedPageBreak/>
        <w:t xml:space="preserve">- </w:t>
      </w:r>
      <w:proofErr w:type="gramStart"/>
      <w:r w:rsidR="00320420" w:rsidRPr="00320420">
        <w:rPr>
          <w:rFonts w:eastAsia="Calibri"/>
          <w:color w:val="000000"/>
          <w:sz w:val="28"/>
          <w:szCs w:val="28"/>
          <w:lang w:val="ru-RU"/>
        </w:rPr>
        <w:t>развлекательная</w:t>
      </w:r>
      <w:proofErr w:type="gramEnd"/>
      <w:r w:rsidR="00320420" w:rsidRPr="00320420">
        <w:rPr>
          <w:rFonts w:eastAsia="Calibri"/>
          <w:color w:val="000000"/>
          <w:sz w:val="28"/>
          <w:szCs w:val="28"/>
          <w:lang w:val="ru-RU"/>
        </w:rPr>
        <w:t xml:space="preserve"> шоу-программа;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игровая развлекательная программа, конкурс (спортивный, интеллектуальный, профессиональный и т.д.);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культурно-досуговые представления ко Дню знаний;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обряд (старинный и современный);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литературно-музыкальная композиция;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сказочное представление;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вечер (новогодний, рождественский, юмора, встречи выпускников и т.д.);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юбилей;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презентация.</w:t>
      </w:r>
    </w:p>
    <w:p w:rsidR="00320420" w:rsidRPr="00320420" w:rsidRDefault="00320420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320420">
        <w:rPr>
          <w:rFonts w:eastAsia="Calibri"/>
          <w:color w:val="000000"/>
          <w:sz w:val="28"/>
          <w:szCs w:val="28"/>
          <w:lang w:val="ru-RU"/>
        </w:rPr>
        <w:t>Культурно-досуговая программа должна быть описана следующим образом:</w:t>
      </w:r>
    </w:p>
    <w:p w:rsidR="00320420" w:rsidRPr="00320420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а)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Обоснование выбора темы и формы досуговой программы.</w:t>
      </w:r>
    </w:p>
    <w:p w:rsidR="00320420" w:rsidRPr="00320420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б)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Идейно-тематическое содержание досуговой программы: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тема;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идея;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жанр;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конфликт.</w:t>
      </w:r>
    </w:p>
    <w:p w:rsidR="00320420" w:rsidRPr="00320420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в)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Действенное содержание: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сверхзадача;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композиция;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событийный ряд, эпизодное построение;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сверхзадача и композиция каждого эпизода;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1418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сценические задачи исполнителей (что делаю? зачем делаю? как делаю?);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приемы активизации зрительской аудитории.</w:t>
      </w:r>
    </w:p>
    <w:p w:rsidR="00320420" w:rsidRPr="00320420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г)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Сценографическое решение досуговой программы: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firstLine="144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эскизы (декораций, грима, костюмов, афиши, пригласительного билета);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144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lastRenderedPageBreak/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партитуры (световая, музыкально-шумовая);</w:t>
      </w:r>
    </w:p>
    <w:p w:rsidR="00320420" w:rsidRPr="00320420" w:rsidRDefault="00092CEC" w:rsidP="00A52EC2">
      <w:pPr>
        <w:widowControl/>
        <w:autoSpaceDE w:val="0"/>
        <w:autoSpaceDN w:val="0"/>
        <w:adjustRightInd w:val="0"/>
        <w:spacing w:line="360" w:lineRule="auto"/>
        <w:ind w:left="720"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монтажный лист.</w:t>
      </w:r>
    </w:p>
    <w:p w:rsidR="00320420" w:rsidRPr="00320420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д)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Режиссерская экспликация, главные мизансцены.</w:t>
      </w:r>
    </w:p>
    <w:p w:rsidR="00286467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е)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320420" w:rsidRPr="00320420">
        <w:rPr>
          <w:rFonts w:eastAsia="Calibri"/>
          <w:color w:val="000000"/>
          <w:sz w:val="28"/>
          <w:szCs w:val="28"/>
          <w:lang w:val="ru-RU"/>
        </w:rPr>
        <w:t>Анализ мероприятия.</w:t>
      </w:r>
    </w:p>
    <w:p w:rsidR="00F44D28" w:rsidRDefault="00F44D28" w:rsidP="00320420">
      <w:pPr>
        <w:widowControl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</w:p>
    <w:p w:rsidR="00092CEC" w:rsidRDefault="00092CEC" w:rsidP="00F44D28">
      <w:pPr>
        <w:widowControl/>
        <w:autoSpaceDE w:val="0"/>
        <w:autoSpaceDN w:val="0"/>
        <w:adjustRightInd w:val="0"/>
        <w:ind w:firstLine="720"/>
        <w:jc w:val="center"/>
        <w:rPr>
          <w:rFonts w:eastAsia="Calibri"/>
          <w:b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</w:t>
      </w:r>
      <w:r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F44D28" w:rsidRPr="00F44D28">
        <w:rPr>
          <w:rFonts w:eastAsia="Calibri"/>
          <w:b/>
          <w:color w:val="000000"/>
          <w:sz w:val="28"/>
          <w:szCs w:val="28"/>
          <w:lang w:val="ru-RU"/>
        </w:rPr>
        <w:t>Процедура защиты</w:t>
      </w:r>
      <w:r w:rsidRPr="00F44D28">
        <w:rPr>
          <w:rFonts w:eastAsia="Calibri"/>
          <w:b/>
          <w:color w:val="000000"/>
          <w:sz w:val="28"/>
          <w:szCs w:val="28"/>
          <w:lang w:val="ru-RU"/>
        </w:rPr>
        <w:t xml:space="preserve"> выпускной квалификационной работы </w:t>
      </w:r>
    </w:p>
    <w:p w:rsidR="00AC118A" w:rsidRDefault="00AC118A" w:rsidP="00F44D28">
      <w:pPr>
        <w:widowControl/>
        <w:autoSpaceDE w:val="0"/>
        <w:autoSpaceDN w:val="0"/>
        <w:adjustRightInd w:val="0"/>
        <w:ind w:firstLine="720"/>
        <w:jc w:val="center"/>
        <w:rPr>
          <w:rFonts w:eastAsia="Calibri"/>
          <w:color w:val="000000"/>
          <w:sz w:val="28"/>
          <w:szCs w:val="28"/>
          <w:lang w:val="ru-RU"/>
        </w:rPr>
      </w:pP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6.1</w:t>
      </w:r>
      <w:r>
        <w:rPr>
          <w:rFonts w:eastAsia="Calibri"/>
          <w:color w:val="000000"/>
          <w:sz w:val="28"/>
          <w:szCs w:val="28"/>
          <w:lang w:val="ru-RU"/>
        </w:rPr>
        <w:t xml:space="preserve">. 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Ответственность за организацию и проведение защиты ВКР (ВКП) возлагается </w:t>
      </w:r>
      <w:r w:rsidR="00453458">
        <w:rPr>
          <w:rFonts w:eastAsia="Calibri"/>
          <w:color w:val="000000"/>
          <w:sz w:val="28"/>
          <w:szCs w:val="28"/>
          <w:lang w:val="ru-RU"/>
        </w:rPr>
        <w:t>председателя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B73792">
        <w:rPr>
          <w:rFonts w:eastAsia="Calibri"/>
          <w:color w:val="000000"/>
          <w:sz w:val="28"/>
          <w:szCs w:val="28"/>
          <w:lang w:val="ru-RU"/>
        </w:rPr>
        <w:t>ПЦК</w:t>
      </w:r>
      <w:r w:rsidR="00453458">
        <w:rPr>
          <w:rFonts w:eastAsia="Calibri"/>
          <w:color w:val="000000"/>
          <w:sz w:val="28"/>
          <w:szCs w:val="28"/>
          <w:lang w:val="ru-RU"/>
        </w:rPr>
        <w:t>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 xml:space="preserve">К началу защиты ВКР </w:t>
      </w:r>
      <w:r>
        <w:rPr>
          <w:rFonts w:eastAsia="Calibri"/>
          <w:color w:val="000000"/>
          <w:sz w:val="28"/>
          <w:szCs w:val="28"/>
          <w:lang w:val="ru-RU"/>
        </w:rPr>
        <w:t>председателем ПЦК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 для государственной аттестационной комиссии должны быть подготовлены следующие документы: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>требования ФГОС СПО;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приказ директора колледжа о допуске </w:t>
      </w:r>
      <w:r w:rsidR="00F44D28">
        <w:rPr>
          <w:rFonts w:eastAsia="Calibri"/>
          <w:color w:val="000000"/>
          <w:sz w:val="28"/>
          <w:szCs w:val="28"/>
          <w:lang w:val="ru-RU"/>
        </w:rPr>
        <w:t>студентов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 к государственной (итоговой) аттестации;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сводная ведомость успеваемости </w:t>
      </w:r>
      <w:r w:rsidR="00F44D28">
        <w:rPr>
          <w:rFonts w:eastAsia="Calibri"/>
          <w:color w:val="000000"/>
          <w:sz w:val="28"/>
          <w:szCs w:val="28"/>
          <w:lang w:val="ru-RU"/>
        </w:rPr>
        <w:t>студентов</w:t>
      </w:r>
      <w:r w:rsidRPr="00092CEC">
        <w:rPr>
          <w:rFonts w:eastAsia="Calibri"/>
          <w:color w:val="000000"/>
          <w:sz w:val="28"/>
          <w:szCs w:val="28"/>
          <w:lang w:val="ru-RU"/>
        </w:rPr>
        <w:t>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>зачетные книжки студентов;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>бланки протоколов заседаний государственной аттестационной комиссии;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Pr="00092CEC">
        <w:rPr>
          <w:rFonts w:eastAsia="Calibri"/>
          <w:color w:val="000000"/>
          <w:sz w:val="28"/>
          <w:szCs w:val="28"/>
          <w:lang w:val="ru-RU"/>
        </w:rPr>
        <w:t>книги протоколов государственной (итоговой) аттестации выпускников.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Председатель ПЦК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 по окончанию защиты на отделении составляет отчет о результатах защиты  ВКР.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</w:t>
      </w:r>
      <w:r w:rsidR="00DA0FE7">
        <w:rPr>
          <w:rFonts w:eastAsia="Calibri"/>
          <w:b/>
          <w:color w:val="000000"/>
          <w:sz w:val="28"/>
          <w:szCs w:val="28"/>
          <w:lang w:val="ru-RU"/>
        </w:rPr>
        <w:t>2</w:t>
      </w:r>
      <w:r w:rsidRPr="00F44D28">
        <w:rPr>
          <w:rFonts w:eastAsia="Calibri"/>
          <w:b/>
          <w:color w:val="000000"/>
          <w:sz w:val="28"/>
          <w:szCs w:val="28"/>
          <w:lang w:val="ru-RU"/>
        </w:rPr>
        <w:t>.</w:t>
      </w:r>
      <w:r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На защиту ВКР отводится до 1 академического часа. Процедура защиты включает: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1)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доклад студента в сопровождении мультимедийной презентации (не более 5-7  минут).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2)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вопросы членов комиссии;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3)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чтение отзыва и рецензии;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4)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ответы студента.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lastRenderedPageBreak/>
        <w:t>Может быть предусмотрено выступление руководителя ВКР, а также рецензента, если они присутствуют на заседании итоговой государственной аттестационной комиссии.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</w:t>
      </w:r>
      <w:r w:rsidR="00DA0FE7">
        <w:rPr>
          <w:rFonts w:eastAsia="Calibri"/>
          <w:b/>
          <w:color w:val="000000"/>
          <w:sz w:val="28"/>
          <w:szCs w:val="28"/>
          <w:lang w:val="ru-RU"/>
        </w:rPr>
        <w:t>3</w:t>
      </w:r>
      <w:r w:rsidRPr="00F44D28">
        <w:rPr>
          <w:rFonts w:eastAsia="Calibri"/>
          <w:b/>
          <w:color w:val="000000"/>
          <w:sz w:val="28"/>
          <w:szCs w:val="28"/>
          <w:lang w:val="ru-RU"/>
        </w:rPr>
        <w:t>.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Протоколы заседаний итоговой государственной аттестационной комиссии подписываются председателем, заместителем председателя, ответственным секретарем и членами комиссии.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</w:t>
      </w:r>
      <w:r w:rsidR="00DA0FE7">
        <w:rPr>
          <w:rFonts w:eastAsia="Calibri"/>
          <w:b/>
          <w:color w:val="000000"/>
          <w:sz w:val="28"/>
          <w:szCs w:val="28"/>
          <w:lang w:val="ru-RU"/>
        </w:rPr>
        <w:t>4</w:t>
      </w:r>
      <w:r w:rsidRPr="00F44D28">
        <w:rPr>
          <w:rFonts w:eastAsia="Calibri"/>
          <w:b/>
          <w:color w:val="000000"/>
          <w:sz w:val="28"/>
          <w:szCs w:val="28"/>
          <w:lang w:val="ru-RU"/>
        </w:rPr>
        <w:t>.</w:t>
      </w:r>
      <w:r w:rsidRPr="00092CEC">
        <w:rPr>
          <w:rFonts w:eastAsia="Calibri"/>
          <w:color w:val="000000"/>
          <w:sz w:val="28"/>
          <w:szCs w:val="28"/>
          <w:lang w:val="ru-RU"/>
        </w:rPr>
        <w:tab/>
        <w:t>Решение итоговой государственной аттестационной комиссии принимается на закрытом заседании простым большинством голосов ее членов, участвовавших в заседании. При равном числе голосов голос председателя является решающим.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Оценки ВКР объявляются в тот же день после оформления в установленном порядке протокола заседания комиссии.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b/>
          <w:color w:val="000000"/>
          <w:sz w:val="28"/>
          <w:szCs w:val="28"/>
          <w:lang w:val="ru-RU"/>
        </w:rPr>
        <w:t>6.</w:t>
      </w:r>
      <w:r w:rsidR="00DA0FE7">
        <w:rPr>
          <w:rFonts w:eastAsia="Calibri"/>
          <w:b/>
          <w:color w:val="000000"/>
          <w:sz w:val="28"/>
          <w:szCs w:val="28"/>
          <w:lang w:val="ru-RU"/>
        </w:rPr>
        <w:t>5</w:t>
      </w:r>
      <w:r w:rsidR="00092CEC" w:rsidRPr="00F44D28">
        <w:rPr>
          <w:rFonts w:eastAsia="Calibri"/>
          <w:b/>
          <w:color w:val="000000"/>
          <w:sz w:val="28"/>
          <w:szCs w:val="28"/>
          <w:lang w:val="ru-RU"/>
        </w:rPr>
        <w:t>.</w:t>
      </w:r>
      <w:r w:rsidR="00092CE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Принятие решений ГАК</w:t>
      </w:r>
      <w:r w:rsidR="00092CEC">
        <w:rPr>
          <w:rFonts w:eastAsia="Calibri"/>
          <w:color w:val="000000"/>
          <w:sz w:val="28"/>
          <w:szCs w:val="28"/>
          <w:lang w:val="ru-RU"/>
        </w:rPr>
        <w:t>: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При определении окончательной отметки по ВКР учитываются: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а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)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качество доклада студента по каждому разделу работы;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б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)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соответствие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пред</w:t>
      </w:r>
      <w:r w:rsidR="00ED10CC">
        <w:rPr>
          <w:rFonts w:eastAsia="Calibri"/>
          <w:color w:val="000000"/>
          <w:sz w:val="28"/>
          <w:szCs w:val="28"/>
          <w:lang w:val="ru-RU"/>
        </w:rPr>
        <w:t>ставленных</w:t>
      </w:r>
      <w:r w:rsidR="00ED10CC">
        <w:rPr>
          <w:rFonts w:eastAsia="Calibri"/>
          <w:color w:val="000000"/>
          <w:sz w:val="28"/>
          <w:szCs w:val="28"/>
          <w:lang w:val="ru-RU"/>
        </w:rPr>
        <w:tab/>
        <w:t>продуктов</w:t>
      </w:r>
      <w:r w:rsidR="00ED10CC">
        <w:rPr>
          <w:rFonts w:eastAsia="Calibri"/>
          <w:color w:val="000000"/>
          <w:sz w:val="28"/>
          <w:szCs w:val="28"/>
          <w:lang w:val="ru-RU"/>
        </w:rPr>
        <w:tab/>
        <w:t xml:space="preserve">творческой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деятельности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эстетическим требованиям и требованиям потребителей;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в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)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качество ответов на вопросы;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г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)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отметка рецензента;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>д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)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отзыв руководителя.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ED10CC">
        <w:rPr>
          <w:rFonts w:eastAsia="Calibri"/>
          <w:color w:val="000000"/>
          <w:sz w:val="28"/>
          <w:szCs w:val="28"/>
          <w:lang w:val="ru-RU"/>
        </w:rPr>
        <w:t>Художественно-постановочные критерии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 xml:space="preserve"> оценки дипломного режиссерско-постановочного проекта: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оригинальность режиссерского воплощения сценария;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наличие яркого, зрелищного режиссерско-постановочного приема и образного решения;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логическая и темпо-ритмическая разработанность действия;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разнообразие мизансцены и оригинальность пластических решений;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конструктивное решение сценического пространства;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lastRenderedPageBreak/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создание и использование сценических деталей, костюмов, конструкций и т. п., а также их возможная трансформация в процессе развития действия;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использование новых видов и форм в режиссуре культурно-досугового мероприятия.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Организационно-технические критерии: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полнота оформления и представления документов и других официальных материалов, вынесенных на защиту;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умение выпускника отстаивать собственный режиссерско-постановочный проект;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свободное владение режиссерской терминологией, знание специфики различных форм досуговых мероприятий, методики их организации;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 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умение обосновать содержание разделов дипломной работы, их практическую значимость в постановочной работе режиссера;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умение эстетически грамотно оформить экспликацию дипломной постановки.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 xml:space="preserve">использование </w:t>
      </w:r>
      <w:proofErr w:type="gramStart"/>
      <w:r w:rsidR="00092CEC" w:rsidRPr="00092CEC">
        <w:rPr>
          <w:rFonts w:eastAsia="Calibri"/>
          <w:color w:val="000000"/>
          <w:sz w:val="28"/>
          <w:szCs w:val="28"/>
          <w:lang w:val="ru-RU"/>
        </w:rPr>
        <w:t>аудио-визуальных</w:t>
      </w:r>
      <w:proofErr w:type="gramEnd"/>
      <w:r w:rsidR="00092CEC" w:rsidRPr="00092CEC">
        <w:rPr>
          <w:rFonts w:eastAsia="Calibri"/>
          <w:color w:val="000000"/>
          <w:sz w:val="28"/>
          <w:szCs w:val="28"/>
          <w:lang w:val="ru-RU"/>
        </w:rPr>
        <w:t xml:space="preserve"> и иных технических средств при защите.</w:t>
      </w:r>
    </w:p>
    <w:p w:rsidR="00092CEC" w:rsidRPr="00092CEC" w:rsidRDefault="00F44D2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F44D28">
        <w:rPr>
          <w:rFonts w:eastAsia="Calibri"/>
          <w:b/>
          <w:color w:val="000000"/>
          <w:sz w:val="28"/>
          <w:szCs w:val="28"/>
          <w:lang w:val="ru-RU"/>
        </w:rPr>
        <w:t>6.</w:t>
      </w:r>
      <w:r w:rsidR="00DA0FE7">
        <w:rPr>
          <w:rFonts w:eastAsia="Calibri"/>
          <w:b/>
          <w:color w:val="000000"/>
          <w:sz w:val="28"/>
          <w:szCs w:val="28"/>
          <w:lang w:val="ru-RU"/>
        </w:rPr>
        <w:t>6</w:t>
      </w:r>
      <w:r w:rsidRPr="00F44D28">
        <w:rPr>
          <w:rFonts w:eastAsia="Calibri"/>
          <w:b/>
          <w:color w:val="000000"/>
          <w:sz w:val="28"/>
          <w:szCs w:val="28"/>
          <w:lang w:val="ru-RU"/>
        </w:rPr>
        <w:t>.</w:t>
      </w:r>
      <w:r w:rsidR="00ED10C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Результаты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защиты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ab/>
        <w:t>оп</w:t>
      </w:r>
      <w:r w:rsidR="00202939">
        <w:rPr>
          <w:rFonts w:eastAsia="Calibri"/>
          <w:color w:val="000000"/>
          <w:sz w:val="28"/>
          <w:szCs w:val="28"/>
          <w:lang w:val="ru-RU"/>
        </w:rPr>
        <w:t>ределяются</w:t>
      </w:r>
      <w:r w:rsidR="00202939">
        <w:rPr>
          <w:rFonts w:eastAsia="Calibri"/>
          <w:color w:val="000000"/>
          <w:sz w:val="28"/>
          <w:szCs w:val="28"/>
          <w:lang w:val="ru-RU"/>
        </w:rPr>
        <w:tab/>
        <w:t>отметками</w:t>
      </w:r>
      <w:r w:rsidR="00202939">
        <w:rPr>
          <w:rFonts w:eastAsia="Calibri"/>
          <w:color w:val="000000"/>
          <w:sz w:val="28"/>
          <w:szCs w:val="28"/>
          <w:lang w:val="ru-RU"/>
        </w:rPr>
        <w:tab/>
        <w:t xml:space="preserve">«отлично»,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«хорошо»,</w:t>
      </w:r>
      <w:r w:rsidR="00ED10CC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«удовлетворительно», «неудовлетворительно».</w:t>
      </w:r>
    </w:p>
    <w:p w:rsidR="00092CEC" w:rsidRPr="00092CEC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Отметка «отлично» не может быть поставлена студенту в следующих обстоятельствах: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при несоответствии оформления работы предъявляемым требованиям;</w:t>
      </w:r>
    </w:p>
    <w:p w:rsidR="00092CEC" w:rsidRPr="00092CE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color w:val="000000"/>
          <w:sz w:val="28"/>
          <w:szCs w:val="28"/>
          <w:lang w:val="ru-RU"/>
        </w:rPr>
        <w:t xml:space="preserve">- </w:t>
      </w:r>
      <w:r w:rsidR="00092CEC" w:rsidRPr="00092CEC">
        <w:rPr>
          <w:rFonts w:eastAsia="Calibri"/>
          <w:color w:val="000000"/>
          <w:sz w:val="28"/>
          <w:szCs w:val="28"/>
          <w:lang w:val="ru-RU"/>
        </w:rPr>
        <w:t>при отсутствии правильных ответов на заданные комиссией вопросы по содержанию представленной работы.</w:t>
      </w:r>
    </w:p>
    <w:p w:rsidR="00453458" w:rsidRPr="00453458" w:rsidRDefault="00DA0FE7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>
        <w:rPr>
          <w:rFonts w:eastAsia="Calibri"/>
          <w:b/>
          <w:color w:val="000000"/>
          <w:sz w:val="28"/>
          <w:szCs w:val="28"/>
          <w:lang w:val="ru-RU"/>
        </w:rPr>
        <w:t>6.7.</w:t>
      </w:r>
      <w:r w:rsidR="00453458" w:rsidRPr="00453458">
        <w:rPr>
          <w:rFonts w:eastAsia="Calibri"/>
          <w:color w:val="000000"/>
          <w:sz w:val="28"/>
          <w:szCs w:val="28"/>
          <w:lang w:val="ru-RU"/>
        </w:rPr>
        <w:tab/>
        <w:t>Студенты,  выполнившие  ВКР,  но  получившие  при  защите  отметку «неудовлетворительно», имеют право на повторную защиту.</w:t>
      </w:r>
    </w:p>
    <w:p w:rsidR="00453458" w:rsidRDefault="00453458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453458">
        <w:rPr>
          <w:rFonts w:eastAsia="Calibri"/>
          <w:color w:val="000000"/>
          <w:sz w:val="28"/>
          <w:szCs w:val="28"/>
          <w:lang w:val="ru-RU"/>
        </w:rPr>
        <w:t xml:space="preserve">В этом случае итоговая государственная аттестационная комиссия может признать целесообразным повторную защиту студентом той же темы ВКР, либо вынести решение о закреплении за ним новой темы ВКР  и определить </w:t>
      </w:r>
      <w:r w:rsidRPr="00453458">
        <w:rPr>
          <w:rFonts w:eastAsia="Calibri"/>
          <w:color w:val="000000"/>
          <w:sz w:val="28"/>
          <w:szCs w:val="28"/>
          <w:lang w:val="ru-RU"/>
        </w:rPr>
        <w:lastRenderedPageBreak/>
        <w:t>срок повторной защиты, но не ранее, чем через год. Решение итоговой государственной аттестационной комиссии заносится в протокол. Студент, получивший отметку «неудовлетворительно», знакомится с решением комиссии под роспись.</w:t>
      </w:r>
    </w:p>
    <w:p w:rsidR="00092CEC" w:rsidRPr="00286467" w:rsidRDefault="00092CE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val="ru-RU"/>
        </w:rPr>
      </w:pPr>
      <w:r w:rsidRPr="00092CEC">
        <w:rPr>
          <w:rFonts w:eastAsia="Calibri"/>
          <w:color w:val="000000"/>
          <w:sz w:val="28"/>
          <w:szCs w:val="28"/>
          <w:lang w:val="ru-RU"/>
        </w:rPr>
        <w:t>Студенту, получившему оценку «неудовлетворительно» при защите ВКР</w:t>
      </w:r>
      <w:r w:rsidR="00ED10CC">
        <w:rPr>
          <w:rFonts w:eastAsia="Calibri"/>
          <w:color w:val="000000"/>
          <w:sz w:val="28"/>
          <w:szCs w:val="28"/>
          <w:lang w:val="ru-RU"/>
        </w:rPr>
        <w:t>,</w:t>
      </w:r>
      <w:r w:rsidRPr="00092CEC">
        <w:rPr>
          <w:rFonts w:eastAsia="Calibri"/>
          <w:color w:val="000000"/>
          <w:sz w:val="28"/>
          <w:szCs w:val="28"/>
          <w:lang w:val="ru-RU"/>
        </w:rPr>
        <w:t xml:space="preserve"> выдается академическая справка установленного образца. Академическая справка обменивается на диплом в соответствии с решением итоговой государственной аттестационной комиссии после усп</w:t>
      </w:r>
      <w:r w:rsidR="00ED10CC">
        <w:rPr>
          <w:rFonts w:eastAsia="Calibri"/>
          <w:color w:val="000000"/>
          <w:sz w:val="28"/>
          <w:szCs w:val="28"/>
          <w:lang w:val="ru-RU"/>
        </w:rPr>
        <w:t>ешной защиты студентом ВКР</w:t>
      </w:r>
      <w:r w:rsidRPr="00092CEC">
        <w:rPr>
          <w:rFonts w:eastAsia="Calibri"/>
          <w:color w:val="000000"/>
          <w:sz w:val="28"/>
          <w:szCs w:val="28"/>
          <w:lang w:val="ru-RU"/>
        </w:rPr>
        <w:t>.</w:t>
      </w:r>
    </w:p>
    <w:p w:rsidR="00286467" w:rsidRDefault="00286467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286467">
        <w:rPr>
          <w:rFonts w:eastAsia="Calibri"/>
          <w:color w:val="000000"/>
          <w:sz w:val="28"/>
          <w:szCs w:val="28"/>
          <w:lang w:val="ru-RU"/>
        </w:rPr>
        <w:tab/>
      </w:r>
      <w:r w:rsidRPr="00286467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Перечень примерных тем выпускных квалификационных работ   приведен в </w:t>
      </w:r>
      <w:r w:rsidRPr="00286467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Приложении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1</w:t>
      </w:r>
      <w:r w:rsidRPr="00286467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ED10CC" w:rsidRDefault="00ED10CC" w:rsidP="00ED10CC">
      <w:pPr>
        <w:widowControl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:rsidR="00ED10CC" w:rsidRPr="00ED10CC" w:rsidRDefault="00AC118A" w:rsidP="00246A9B">
      <w:pPr>
        <w:pStyle w:val="1"/>
        <w:ind w:hanging="14"/>
        <w:jc w:val="center"/>
        <w:rPr>
          <w:rFonts w:eastAsia="Calibri"/>
          <w:shd w:val="clear" w:color="auto" w:fill="FFFFFF"/>
          <w:lang w:val="ru-RU"/>
        </w:rPr>
      </w:pPr>
      <w:bookmarkStart w:id="41" w:name="_Toc468136168"/>
      <w:r>
        <w:rPr>
          <w:rFonts w:eastAsia="Calibri"/>
          <w:shd w:val="clear" w:color="auto" w:fill="FFFFFF"/>
          <w:lang w:val="ru-RU"/>
        </w:rPr>
        <w:t>7</w:t>
      </w:r>
      <w:r w:rsidR="00ED10CC" w:rsidRPr="00ED10CC">
        <w:rPr>
          <w:rFonts w:eastAsia="Calibri"/>
          <w:shd w:val="clear" w:color="auto" w:fill="FFFFFF"/>
          <w:lang w:val="ru-RU"/>
        </w:rPr>
        <w:t xml:space="preserve">. </w:t>
      </w:r>
      <w:r w:rsidR="00ED10CC" w:rsidRPr="00DC586D">
        <w:rPr>
          <w:rFonts w:eastAsia="Calibri"/>
          <w:lang w:val="ru-RU"/>
        </w:rPr>
        <w:t>Порядок подачи и рассмотрения апелляций</w:t>
      </w:r>
      <w:bookmarkEnd w:id="41"/>
    </w:p>
    <w:p w:rsidR="00ED10CC" w:rsidRPr="00ED10CC" w:rsidRDefault="00ED10CC" w:rsidP="00ED10CC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</w:p>
    <w:p w:rsidR="00ED10CC" w:rsidRPr="004C7664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По результатам государственной итоговой аттестации выпускник, участвовавший в государственной итоговой аттестации, имеет право подать в апелляционную комиссию письменное апелляционное заявление о нарушении, по его мнению, установленного порядка проведения государственной итоговой аттестации и (или) несогласии с ее результатами (далее - апелляция). </w:t>
      </w:r>
    </w:p>
    <w:p w:rsidR="00ED10CC" w:rsidRPr="004C7664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r w:rsidR="00BF6181" w:rsidRPr="004C7664">
        <w:rPr>
          <w:sz w:val="28"/>
          <w:szCs w:val="28"/>
          <w:lang w:val="ru-RU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</w:t>
      </w: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колледжа. </w:t>
      </w:r>
    </w:p>
    <w:p w:rsidR="00ED10CC" w:rsidRPr="004C7664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 xml:space="preserve"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 xml:space="preserve">Апелляция о несогласии с результатами государственной итоговой аттестации </w:t>
      </w:r>
      <w:r w:rsidR="00DA0FE7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по</w:t>
      </w: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дается не позднее следующего рабочего дня после объявления результатов государственной итоговой аттестации.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 xml:space="preserve">Апелляция рассматривается апелляционной комиссией не позднее трех рабочих дней с момента ее поступления.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lastRenderedPageBreak/>
        <w:tab/>
        <w:t xml:space="preserve">Состав апелляционной комиссии утверждается приказом директора колледжа одновременно с утверждением состава государственной экзаменационной комиссии. </w:t>
      </w:r>
    </w:p>
    <w:p w:rsidR="00BF6181" w:rsidRPr="00BF6181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r w:rsidR="00BF6181" w:rsidRPr="00BF6181">
        <w:rPr>
          <w:sz w:val="28"/>
          <w:szCs w:val="28"/>
          <w:lang w:val="ru-RU"/>
        </w:rPr>
        <w:t>Апелляционная комиссия состоит из председателя, не менее пяти членов из числа педагогических работников колледжа, не входящих в данном учебном году в состав государственных экзаменационных комиссий и секретаря. Председателем апелляционной комиссии является директор колледжа либо лицо, исполняющее в установленном порядке обязанности директора колледжа. Секретарь избирается из числа членов апелляционной комиссии</w:t>
      </w:r>
      <w:r w:rsidR="00350E20">
        <w:rPr>
          <w:sz w:val="28"/>
          <w:szCs w:val="28"/>
          <w:lang w:val="ru-RU"/>
        </w:rPr>
        <w:t xml:space="preserve">. </w:t>
      </w:r>
      <w:r w:rsidR="00BF6181" w:rsidRPr="00BF6181">
        <w:rPr>
          <w:sz w:val="28"/>
          <w:szCs w:val="28"/>
          <w:lang w:val="ru-RU"/>
        </w:rPr>
        <w:t>Апелляция рассматривается на заседании апелляционной комиссии с участием не менее двух третей ее состава</w:t>
      </w:r>
      <w:r w:rsidR="00350E20">
        <w:rPr>
          <w:sz w:val="28"/>
          <w:szCs w:val="28"/>
          <w:lang w:val="ru-RU"/>
        </w:rPr>
        <w:t>.</w:t>
      </w:r>
      <w:r w:rsidR="00BF6181" w:rsidRPr="00BF6181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BF6181" w:rsidRPr="00350E20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На заседание апелляционной комиссии приглашается председатель  государственной экзаменационной комиссии. </w:t>
      </w:r>
      <w:r w:rsidR="00BF6181" w:rsidRPr="00BF6181">
        <w:rPr>
          <w:sz w:val="28"/>
          <w:szCs w:val="28"/>
          <w:lang w:val="ru-RU"/>
        </w:rPr>
        <w:t>Выпускник, подавший апелляцию, имеет право присутствовать при рассмотрении апелляции.</w:t>
      </w:r>
      <w:r w:rsidR="00350E20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F6181" w:rsidRPr="00BF6181">
        <w:rPr>
          <w:sz w:val="28"/>
          <w:szCs w:val="28"/>
          <w:lang w:val="ru-RU"/>
        </w:rPr>
        <w:t>С несовершеннолетним выпускником имеет право присутствовать один из родителей (законных представителей).</w:t>
      </w:r>
      <w:r w:rsidR="00350E20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F6181" w:rsidRPr="00BF6181">
        <w:rPr>
          <w:sz w:val="28"/>
          <w:szCs w:val="28"/>
          <w:lang w:val="ru-RU"/>
        </w:rPr>
        <w:t>Указанные лица должны иметь при себе документы, удостоверяющие личность.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Рассмотрение апелляции не является пересдачей государственной итоговой аттестации.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решений: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 xml:space="preserve">- об отклонении апелляции, если изложенные в ней сведения о нарушениях порядка проведения государственной итоговой аттестации выпускника не подтвердились и/или не повлияли на результат государственной итоговой аттестации;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 xml:space="preserve">- об удовлетворении апелляции,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аттестации. </w:t>
      </w: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lastRenderedPageBreak/>
        <w:tab/>
        <w:t xml:space="preserve">В последнем случае результат проведения государственной итоговой аттестации подлежит аннулированию, в </w:t>
      </w:r>
      <w:proofErr w:type="gramStart"/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связи</w:t>
      </w:r>
      <w:proofErr w:type="gramEnd"/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комиссии. Выпускнику предоставляется возможность пройти государственную итоговую аттестацию в дополнительные сроки, установленные образовательной организацией. </w:t>
      </w:r>
    </w:p>
    <w:p w:rsidR="004C7664" w:rsidRPr="004C7664" w:rsidRDefault="004C7664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4C7664">
        <w:rPr>
          <w:sz w:val="28"/>
          <w:szCs w:val="28"/>
          <w:lang w:val="ru-RU"/>
        </w:rPr>
        <w:t>Для рассмотрения апелляции о несогласии с результатами государственной итоговой аттестации, полученными при защите выпускной квалификационной работы,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работу,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выпускника.</w:t>
      </w:r>
      <w:proofErr w:type="gramEnd"/>
    </w:p>
    <w:p w:rsidR="004C7664" w:rsidRPr="004C7664" w:rsidRDefault="004C7664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4C7664">
        <w:rPr>
          <w:sz w:val="28"/>
          <w:szCs w:val="28"/>
          <w:lang w:val="ru-RU"/>
        </w:rPr>
        <w:t>Для рассмотрения апелляции о несогласии с результатами государственной итоговой аттестации, полученными при сдаче государственного экзамена,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комиссии, письменные ответы выпускника (при их наличии) и заключение председателя государственной экзаменационной комиссии о соблюдении процедурных вопросов при проведении государственного экзамена.</w:t>
      </w:r>
      <w:proofErr w:type="gramEnd"/>
    </w:p>
    <w:p w:rsidR="004C7664" w:rsidRPr="004C7664" w:rsidRDefault="00ED10CC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r w:rsidR="004C7664" w:rsidRPr="004C7664">
        <w:rPr>
          <w:sz w:val="28"/>
          <w:szCs w:val="28"/>
          <w:lang w:val="ru-RU"/>
        </w:rPr>
        <w:t xml:space="preserve">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аттестации. Решение апелляционной комиссии не позднее следующего рабочего дня передается в государственную </w:t>
      </w:r>
      <w:r w:rsidR="004C7664" w:rsidRPr="004C7664">
        <w:rPr>
          <w:sz w:val="28"/>
          <w:szCs w:val="28"/>
          <w:lang w:val="ru-RU"/>
        </w:rPr>
        <w:lastRenderedPageBreak/>
        <w:t>экзаменационную комиссию.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новых.</w:t>
      </w:r>
    </w:p>
    <w:p w:rsidR="004C7664" w:rsidRPr="004C7664" w:rsidRDefault="00ED10CC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766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r w:rsidR="004C7664" w:rsidRPr="004C7664">
        <w:rPr>
          <w:sz w:val="28"/>
          <w:szCs w:val="28"/>
          <w:lang w:val="ru-RU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:rsidR="004C7664" w:rsidRPr="004C7664" w:rsidRDefault="004C7664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7664">
        <w:rPr>
          <w:sz w:val="28"/>
          <w:szCs w:val="28"/>
          <w:lang w:val="ru-RU"/>
        </w:rPr>
        <w:t>Решение апелляционной комиссии доводится до сведения подавшего апелляцию выпускника (под роспись) в течение трех рабочих дней со дня заседания апелляционной комиссии.</w:t>
      </w:r>
    </w:p>
    <w:p w:rsidR="004C7664" w:rsidRPr="004C7664" w:rsidRDefault="004C7664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C7664">
        <w:rPr>
          <w:sz w:val="28"/>
          <w:szCs w:val="28"/>
          <w:lang w:val="ru-RU"/>
        </w:rPr>
        <w:t>Решение апелляционной комиссии является окончательным и пересмотру не подлежит.</w:t>
      </w:r>
    </w:p>
    <w:p w:rsidR="004C7664" w:rsidRPr="004C7664" w:rsidRDefault="004C7664" w:rsidP="00A52EC2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bookmarkStart w:id="42" w:name="sub_1041"/>
      <w:r w:rsidRPr="004C7664">
        <w:rPr>
          <w:sz w:val="28"/>
          <w:szCs w:val="28"/>
          <w:lang w:val="ru-RU"/>
        </w:rPr>
        <w:t xml:space="preserve">Решение апелляционной комиссии оформляется протоколом, который подписывается председателем и секретарем апелляционной комиссии и хранится в архиве </w:t>
      </w:r>
      <w:r>
        <w:rPr>
          <w:sz w:val="28"/>
          <w:szCs w:val="28"/>
          <w:lang w:val="ru-RU"/>
        </w:rPr>
        <w:t>колледжа</w:t>
      </w:r>
      <w:r w:rsidRPr="004C7664">
        <w:rPr>
          <w:sz w:val="28"/>
          <w:szCs w:val="28"/>
          <w:lang w:val="ru-RU"/>
        </w:rPr>
        <w:t>.</w:t>
      </w:r>
    </w:p>
    <w:bookmarkEnd w:id="42"/>
    <w:p w:rsidR="00ED10CC" w:rsidRPr="00ED10CC" w:rsidRDefault="00ED10CC" w:rsidP="004C7664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</w:p>
    <w:p w:rsidR="00ED10CC" w:rsidRPr="00ED10CC" w:rsidRDefault="00AC118A" w:rsidP="00246A9B">
      <w:pPr>
        <w:pStyle w:val="1"/>
        <w:ind w:hanging="14"/>
        <w:jc w:val="center"/>
        <w:rPr>
          <w:rFonts w:eastAsia="Calibri"/>
          <w:shd w:val="clear" w:color="auto" w:fill="FFFFFF"/>
          <w:lang w:val="ru-RU"/>
        </w:rPr>
      </w:pPr>
      <w:bookmarkStart w:id="43" w:name="_Toc468136169"/>
      <w:r>
        <w:rPr>
          <w:rFonts w:eastAsia="Calibri"/>
          <w:shd w:val="clear" w:color="auto" w:fill="FFFFFF"/>
          <w:lang w:val="ru-RU"/>
        </w:rPr>
        <w:t>8</w:t>
      </w:r>
      <w:r w:rsidR="00ED10CC" w:rsidRPr="00ED10CC">
        <w:rPr>
          <w:rFonts w:eastAsia="Calibri"/>
          <w:shd w:val="clear" w:color="auto" w:fill="FFFFFF"/>
          <w:lang w:val="ru-RU"/>
        </w:rPr>
        <w:t xml:space="preserve">. </w:t>
      </w:r>
      <w:r w:rsidR="00ED10CC" w:rsidRPr="00B73792">
        <w:rPr>
          <w:rFonts w:eastAsia="Calibri"/>
          <w:lang w:val="ru-RU"/>
        </w:rPr>
        <w:t>Присвоение соответствующей квалификации</w:t>
      </w:r>
      <w:bookmarkEnd w:id="43"/>
    </w:p>
    <w:p w:rsidR="00ED10CC" w:rsidRPr="00ED10CC" w:rsidRDefault="00ED10CC" w:rsidP="00ED10CC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</w:r>
      <w:proofErr w:type="gramStart"/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Выпускнику специальности 51.02.0</w:t>
      </w:r>
      <w:r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2</w:t>
      </w: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 "</w:t>
      </w:r>
      <w:r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Социально-культурная деятельность</w:t>
      </w: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" ГБПОУ СО «Свердловский колледжи искусств и культуры» и выдача ему документа (диплома)  о среднем профессиональном образовании осуществляется при условии успешного прохождения всех установленных видов аттестационных испытаний, включенных в госуд</w:t>
      </w:r>
      <w:r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арственную итоговую аттестацию с присвоением квалификации «Менеджер социально-культурной деятельности».</w:t>
      </w:r>
      <w:proofErr w:type="gramEnd"/>
    </w:p>
    <w:p w:rsidR="00ED10CC" w:rsidRPr="00ED10CC" w:rsidRDefault="00ED10CC" w:rsidP="00A52EC2">
      <w:pPr>
        <w:widowControl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ab/>
        <w:t>Студенту, имеющему оценку «отлично» не менее чем по 75 процентам дисциплин учебного плана, оценку «хорошо» по остальным дисциплинам и прошедшему все установленные федеральным государственным образовательным стандартом виды аттестационных испытаний, входящих в государственную итоговую аттестацию, с оценкой «отлично», выдается диплом с отличием.</w:t>
      </w:r>
    </w:p>
    <w:p w:rsidR="00ED10CC" w:rsidRPr="00286467" w:rsidRDefault="00ED10CC" w:rsidP="00ED10CC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ru-RU"/>
        </w:rPr>
      </w:pPr>
      <w:r w:rsidRPr="00ED10CC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br w:type="page"/>
      </w:r>
    </w:p>
    <w:p w:rsidR="00ED10CC" w:rsidRPr="00ED10CC" w:rsidRDefault="00ED10CC" w:rsidP="00ED10CC">
      <w:pPr>
        <w:jc w:val="right"/>
        <w:rPr>
          <w:rFonts w:eastAsia="Calibri"/>
          <w:b/>
          <w:sz w:val="28"/>
          <w:szCs w:val="28"/>
          <w:lang w:val="ru-RU"/>
        </w:rPr>
      </w:pPr>
      <w:r w:rsidRPr="00ED10CC">
        <w:rPr>
          <w:rFonts w:eastAsia="Calibri"/>
          <w:b/>
          <w:sz w:val="28"/>
          <w:szCs w:val="28"/>
          <w:lang w:val="ru-RU"/>
        </w:rPr>
        <w:lastRenderedPageBreak/>
        <w:t>Приложение 1</w:t>
      </w:r>
    </w:p>
    <w:p w:rsidR="00ED10CC" w:rsidRPr="00ED10CC" w:rsidRDefault="00ED10CC" w:rsidP="00ED10CC">
      <w:pPr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 xml:space="preserve">Рассмотрено на </w:t>
      </w:r>
      <w:r>
        <w:rPr>
          <w:rFonts w:eastAsia="Calibri"/>
          <w:lang w:val="ru-RU"/>
        </w:rPr>
        <w:t>ПЦК «СКД»</w:t>
      </w:r>
    </w:p>
    <w:p w:rsidR="00ED10CC" w:rsidRPr="00ED10CC" w:rsidRDefault="00ED10CC" w:rsidP="00ED10CC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"___" _____</w:t>
      </w:r>
      <w:r>
        <w:rPr>
          <w:rFonts w:eastAsia="Calibri"/>
          <w:lang w:val="ru-RU"/>
        </w:rPr>
        <w:t>___</w:t>
      </w:r>
      <w:r w:rsidRPr="00ED10CC">
        <w:rPr>
          <w:rFonts w:eastAsia="Calibri"/>
          <w:lang w:val="ru-RU"/>
        </w:rPr>
        <w:t>_____ 201</w:t>
      </w:r>
      <w:r w:rsidR="00350E20">
        <w:rPr>
          <w:rFonts w:eastAsia="Calibri"/>
          <w:lang w:val="ru-RU"/>
        </w:rPr>
        <w:t>7</w:t>
      </w:r>
      <w:r w:rsidRPr="00ED10CC">
        <w:rPr>
          <w:rFonts w:eastAsia="Calibri"/>
          <w:lang w:val="ru-RU"/>
        </w:rPr>
        <w:t xml:space="preserve"> г.</w:t>
      </w:r>
    </w:p>
    <w:p w:rsidR="00ED10CC" w:rsidRPr="00ED10CC" w:rsidRDefault="00ED10CC" w:rsidP="00ED10CC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Протокол № _____</w:t>
      </w:r>
      <w:r>
        <w:rPr>
          <w:rFonts w:eastAsia="Calibri"/>
          <w:lang w:val="ru-RU"/>
        </w:rPr>
        <w:t>___</w:t>
      </w:r>
      <w:r w:rsidRPr="00ED10CC">
        <w:rPr>
          <w:rFonts w:eastAsia="Calibri"/>
          <w:lang w:val="ru-RU"/>
        </w:rPr>
        <w:t>_____</w:t>
      </w:r>
    </w:p>
    <w:p w:rsidR="00ED10CC" w:rsidRPr="00ED10CC" w:rsidRDefault="00ED10CC" w:rsidP="00ED10CC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Председатель: Пыркова Ю.И.</w:t>
      </w:r>
    </w:p>
    <w:p w:rsidR="00ED10CC" w:rsidRPr="00ED10CC" w:rsidRDefault="00ED10CC" w:rsidP="00ED10CC">
      <w:pPr>
        <w:widowControl/>
        <w:jc w:val="center"/>
        <w:rPr>
          <w:rFonts w:eastAsia="Calibri"/>
          <w:b/>
          <w:sz w:val="28"/>
          <w:szCs w:val="28"/>
          <w:lang w:val="ru-RU"/>
        </w:rPr>
      </w:pPr>
    </w:p>
    <w:p w:rsidR="00ED10CC" w:rsidRPr="00ED10CC" w:rsidRDefault="00ED10CC" w:rsidP="00ED10CC">
      <w:pPr>
        <w:widowControl/>
        <w:jc w:val="center"/>
        <w:rPr>
          <w:rFonts w:eastAsia="Calibri"/>
          <w:b/>
          <w:sz w:val="28"/>
          <w:szCs w:val="28"/>
          <w:lang w:val="ru-RU"/>
        </w:rPr>
      </w:pPr>
      <w:r w:rsidRPr="00ED10CC">
        <w:rPr>
          <w:rFonts w:eastAsia="Calibri"/>
          <w:b/>
          <w:sz w:val="28"/>
          <w:szCs w:val="28"/>
          <w:lang w:val="ru-RU"/>
        </w:rPr>
        <w:t>Тематика дипломных работ</w:t>
      </w:r>
    </w:p>
    <w:p w:rsidR="00ED10CC" w:rsidRDefault="00ED10CC" w:rsidP="00ED10CC">
      <w:pPr>
        <w:widowControl/>
        <w:jc w:val="center"/>
        <w:rPr>
          <w:rFonts w:eastAsia="Calibri"/>
          <w:b/>
          <w:sz w:val="28"/>
          <w:szCs w:val="28"/>
          <w:lang w:val="ru-RU"/>
        </w:rPr>
      </w:pPr>
      <w:r w:rsidRPr="00ED10CC">
        <w:rPr>
          <w:rFonts w:eastAsia="Calibri"/>
          <w:b/>
          <w:sz w:val="28"/>
          <w:szCs w:val="28"/>
          <w:lang w:val="ru-RU"/>
        </w:rPr>
        <w:t>специальность "</w:t>
      </w:r>
      <w:r>
        <w:rPr>
          <w:rFonts w:eastAsia="Calibri"/>
          <w:b/>
          <w:sz w:val="28"/>
          <w:szCs w:val="28"/>
          <w:lang w:val="ru-RU"/>
        </w:rPr>
        <w:t>Организация культурно-досуговая деятельность</w:t>
      </w:r>
      <w:r w:rsidRPr="00ED10CC">
        <w:rPr>
          <w:rFonts w:eastAsia="Calibri"/>
          <w:b/>
          <w:sz w:val="28"/>
          <w:szCs w:val="28"/>
          <w:lang w:val="ru-RU"/>
        </w:rPr>
        <w:t>"</w:t>
      </w:r>
    </w:p>
    <w:p w:rsidR="00580C77" w:rsidRPr="00ED10CC" w:rsidRDefault="00580C77" w:rsidP="00ED10CC">
      <w:pPr>
        <w:widowControl/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на 201</w:t>
      </w:r>
      <w:r w:rsidR="00A42CD4">
        <w:rPr>
          <w:rFonts w:eastAsia="Calibri"/>
          <w:b/>
          <w:sz w:val="28"/>
          <w:szCs w:val="28"/>
          <w:lang w:val="ru-RU"/>
        </w:rPr>
        <w:t>7</w:t>
      </w:r>
      <w:r>
        <w:rPr>
          <w:rFonts w:eastAsia="Calibri"/>
          <w:b/>
          <w:sz w:val="28"/>
          <w:szCs w:val="28"/>
          <w:lang w:val="ru-RU"/>
        </w:rPr>
        <w:t>-201</w:t>
      </w:r>
      <w:r w:rsidR="00A42CD4">
        <w:rPr>
          <w:rFonts w:eastAsia="Calibri"/>
          <w:b/>
          <w:sz w:val="28"/>
          <w:szCs w:val="28"/>
          <w:lang w:val="ru-RU"/>
        </w:rPr>
        <w:t>8</w:t>
      </w:r>
      <w:r>
        <w:rPr>
          <w:rFonts w:eastAsia="Calibri"/>
          <w:b/>
          <w:sz w:val="28"/>
          <w:szCs w:val="28"/>
          <w:lang w:val="ru-RU"/>
        </w:rPr>
        <w:t xml:space="preserve"> учебный год</w:t>
      </w:r>
    </w:p>
    <w:p w:rsidR="00286467" w:rsidRPr="00286467" w:rsidRDefault="00286467" w:rsidP="00286467">
      <w:pPr>
        <w:widowControl/>
        <w:jc w:val="both"/>
        <w:rPr>
          <w:rFonts w:eastAsia="Calibri"/>
          <w:sz w:val="28"/>
          <w:szCs w:val="28"/>
          <w:lang w:val="ru-RU"/>
        </w:rPr>
      </w:pP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посредничества, волонтерской работы в профессиональной деятельности специалиста-организатора досуга.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Спонсорство и </w:t>
      </w:r>
      <w:proofErr w:type="spellStart"/>
      <w:r w:rsidRPr="00A42CD4">
        <w:rPr>
          <w:sz w:val="28"/>
          <w:szCs w:val="28"/>
          <w:lang w:val="ru-RU"/>
        </w:rPr>
        <w:t>фандрайзинг</w:t>
      </w:r>
      <w:proofErr w:type="spellEnd"/>
      <w:r w:rsidRPr="00A42CD4">
        <w:rPr>
          <w:sz w:val="28"/>
          <w:szCs w:val="28"/>
          <w:lang w:val="ru-RU"/>
        </w:rPr>
        <w:t xml:space="preserve"> в сфере СКД как: новейший опыт финансирования КДУ.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Использование технологий </w:t>
      </w:r>
      <w:proofErr w:type="spellStart"/>
      <w:r w:rsidRPr="00A42CD4">
        <w:rPr>
          <w:sz w:val="28"/>
          <w:szCs w:val="28"/>
          <w:lang w:val="ru-RU"/>
        </w:rPr>
        <w:t>фандрайзинга</w:t>
      </w:r>
      <w:proofErr w:type="spellEnd"/>
      <w:r w:rsidRPr="00A42CD4">
        <w:rPr>
          <w:sz w:val="28"/>
          <w:szCs w:val="28"/>
          <w:lang w:val="ru-RU"/>
        </w:rPr>
        <w:t xml:space="preserve"> для развития учреждений культуры (на примере социально-ориентированного проекта…).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Коммуникационная деятельность учреждений культуры (на примере маркетинговых акций…).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создания системы доверия во внешних партнерских отношениях учреждений культуры (на примере …структуры коммуникационных сфер).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Современный опыт организации, характер и масштабы деятельности фирм, работающих по заказам на проведение культурно-досуговых программ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Культурно-досуговая деятельность как существенный фактор позитивного развития межнациональных отношений (на примере управленческих систем … национальных центров.).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социально-культурной деятельности театрально–зрелищных учреждений посредством социокультурного проектирования (на примере социально-ориентированных проектов).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Экономическая стратегия телевидения в формировании духовных ценностей молодежи (на примере экономической базы социально-ориентированных проектов).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>Повышение привлекательности социокультурной сферы посредством участия в социальных программах.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Праздник как социокультурный проект и маркетинговая акция.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Эксперимент как метод диагностики инноваций в досуговой сфере.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волонтерской работы в профессиональной деятельности специалиста социально-культурной деятельности (на примере социальных проектов…).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привлечения волонтеров в деятельности благотворительных фондов (на примере организационных проектов…).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Средства массовой информации: их роль в социально-культурной деятельности как системы управления культурных потребностей людей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Информационные услуги в социально-культурной сфере: значение, организация.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Паблик </w:t>
      </w:r>
      <w:proofErr w:type="spellStart"/>
      <w:r w:rsidRPr="00A42CD4">
        <w:rPr>
          <w:sz w:val="28"/>
          <w:szCs w:val="28"/>
          <w:lang w:val="ru-RU"/>
        </w:rPr>
        <w:t>рилейшнз</w:t>
      </w:r>
      <w:proofErr w:type="spellEnd"/>
      <w:r w:rsidRPr="00A42CD4">
        <w:rPr>
          <w:sz w:val="28"/>
          <w:szCs w:val="28"/>
          <w:lang w:val="ru-RU"/>
        </w:rPr>
        <w:t xml:space="preserve"> в системе современного социокультурного менеджмента.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Рекламная деятельность в культурно-досуговой сфере: организация рекламного проекта коллектива.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Рекламная деятельность в культурно-досуговой сфере: организация рекламного проекта предприятия.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Формы повышения квалификации работников социокультурной сферы (деловые игры, стажировки, творческие лаборатории и другие формы).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Использование информационных технологий в организации (на примере учреждения социально-культурной сферы).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Участие в социальных программах как средство повышения привлекательности учреждения (на примере учреждения социально-культурной сферы).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социально-культурной деятельности спортивных учреждений посредством социокультурного проектирования.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Разработка программы обучающего семинара по </w:t>
      </w:r>
      <w:r w:rsidRPr="00A42CD4">
        <w:rPr>
          <w:sz w:val="28"/>
          <w:szCs w:val="28"/>
          <w:lang w:val="ru-RU"/>
        </w:rPr>
        <w:lastRenderedPageBreak/>
        <w:t>социокультурному проектированию.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Удовлетворение рекреативных и духовных потребностей детей и подростков посредством организации летнего отдыха и оздоровления</w:t>
      </w:r>
      <w:proofErr w:type="gramStart"/>
      <w:r w:rsidRPr="00A42CD4">
        <w:rPr>
          <w:sz w:val="28"/>
          <w:szCs w:val="28"/>
          <w:lang w:val="ru-RU"/>
        </w:rPr>
        <w:t>.(</w:t>
      </w:r>
      <w:proofErr w:type="gramEnd"/>
      <w:r w:rsidRPr="00A42CD4">
        <w:rPr>
          <w:sz w:val="28"/>
          <w:szCs w:val="28"/>
          <w:lang w:val="ru-RU"/>
        </w:rPr>
        <w:t>на примере социально-ориентированного проекта)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Формирование и совершенствование менеджерской деятельности в организации и проведении практики аниматоров туристической сферы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регионального социокультурного проектирования посредством проведения ярмарок и конкурсов проектов.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Разработка маркетинговой акции для праздника как культурного проекта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Комплекс маркетинга продвижения народного танцевального коллектива на отечественном и зарубежном рынках.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Конгрессная</w:t>
      </w:r>
      <w:proofErr w:type="spellEnd"/>
      <w:r w:rsidRPr="00A42CD4">
        <w:rPr>
          <w:sz w:val="28"/>
          <w:szCs w:val="28"/>
          <w:lang w:val="ru-RU"/>
        </w:rPr>
        <w:t xml:space="preserve"> деятельность как эффективный механизм делового взаимодействия в сфере СКД.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организации фестивалей (на примере…).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Продюсирование</w:t>
      </w:r>
      <w:proofErr w:type="spellEnd"/>
      <w:r w:rsidRPr="00A42CD4">
        <w:rPr>
          <w:sz w:val="28"/>
          <w:szCs w:val="28"/>
          <w:lang w:val="ru-RU"/>
        </w:rPr>
        <w:t xml:space="preserve"> как определенный сектор на рынке маркетинговых коммуникаций.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Продюсирование</w:t>
      </w:r>
      <w:proofErr w:type="spellEnd"/>
      <w:r w:rsidRPr="00A42CD4">
        <w:rPr>
          <w:sz w:val="28"/>
          <w:szCs w:val="28"/>
          <w:lang w:val="ru-RU"/>
        </w:rPr>
        <w:t xml:space="preserve"> – как рыночный сектор в сфере СКД (анализ деятельности продюсерской компании по выбору студента).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Продюсирование</w:t>
      </w:r>
      <w:proofErr w:type="spellEnd"/>
      <w:r w:rsidRPr="00A42CD4">
        <w:rPr>
          <w:sz w:val="28"/>
          <w:szCs w:val="28"/>
          <w:lang w:val="ru-RU"/>
        </w:rPr>
        <w:t xml:space="preserve"> как сектор предоставления услуг в области создания уникального маркетингового продукта.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Роль продюсера в процессе создания и реализации творческого замысла.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Празднично-обрядовые церемонии как вид своеобразных театрализаций в современной режиссуре.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Место массового праздника в духовной жизни современного общества.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Певческие праздники как фактор формирования музыкальной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>Фольклорные праздники как яркая форма популяризации народных традиций.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Традиции и современность площадного театра в современных массовых представлениях.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Традиции национальной этики как условие сохранения природы праздника.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Метафоричность образов в шоу как сценическая иллюзия.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Музыка как эмоциональная и смысловая характеристика развлекательных шоу - программ.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Традиции как художественная категория и инструмент передачи определенной информации.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Языческие праздники - двойственное мироощущение </w:t>
      </w:r>
      <w:proofErr w:type="gramStart"/>
      <w:r w:rsidRPr="00A42CD4">
        <w:rPr>
          <w:sz w:val="28"/>
          <w:szCs w:val="28"/>
          <w:lang w:val="ru-RU"/>
        </w:rPr>
        <w:t>религиозного</w:t>
      </w:r>
      <w:proofErr w:type="gramEnd"/>
      <w:r w:rsidRPr="00A42CD4">
        <w:rPr>
          <w:sz w:val="28"/>
          <w:szCs w:val="28"/>
          <w:lang w:val="ru-RU"/>
        </w:rPr>
        <w:t xml:space="preserve"> и светского в режиссуре.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Зрелищное общение как специфическая форма коллективного взаимодействия в едином праздничном пространстве.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Музыкальные жанры – единицы сценического задания как способ эмоционального воздействия в режиссуре.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Специфика проблемного поля проектирования в этнокультурном образовании (проблема сохранения национальной культуры).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Содержание проблем и их решение через социальные проекты в общественной жизни (на местном примере).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Активизация совместной деятельности людей по поддержанию культурной национальной среды (на примере местных традиционных праздников).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Специфические национальные и культурные условия проведения массовых праздников (на примере города, региона).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Режиссура массовых представлений как организация процесса направленного воздействия (на примере праздника, к примеру «День Победы»).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Этнонаправленные</w:t>
      </w:r>
      <w:proofErr w:type="spellEnd"/>
      <w:r w:rsidRPr="00A42CD4">
        <w:rPr>
          <w:sz w:val="28"/>
          <w:szCs w:val="28"/>
          <w:lang w:val="ru-RU"/>
        </w:rPr>
        <w:t xml:space="preserve"> технологии как оценка кризисной ситуации в </w:t>
      </w:r>
      <w:r w:rsidRPr="00A42CD4">
        <w:rPr>
          <w:sz w:val="28"/>
          <w:szCs w:val="28"/>
          <w:lang w:val="ru-RU"/>
        </w:rPr>
        <w:lastRenderedPageBreak/>
        <w:t xml:space="preserve">воспитании уважения к </w:t>
      </w:r>
      <w:proofErr w:type="spellStart"/>
      <w:r w:rsidRPr="00A42CD4">
        <w:rPr>
          <w:sz w:val="28"/>
          <w:szCs w:val="28"/>
          <w:lang w:val="ru-RU"/>
        </w:rPr>
        <w:t>инокультурным</w:t>
      </w:r>
      <w:proofErr w:type="spellEnd"/>
      <w:r w:rsidRPr="00A42CD4">
        <w:rPr>
          <w:sz w:val="28"/>
          <w:szCs w:val="28"/>
          <w:lang w:val="ru-RU"/>
        </w:rPr>
        <w:t xml:space="preserve"> системам (на примере религиозного праздника).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A42CD4">
        <w:rPr>
          <w:sz w:val="28"/>
          <w:szCs w:val="28"/>
          <w:lang w:val="ru-RU"/>
        </w:rPr>
        <w:t>Культуроориентированные</w:t>
      </w:r>
      <w:proofErr w:type="spellEnd"/>
      <w:r w:rsidRPr="00A42CD4">
        <w:rPr>
          <w:sz w:val="28"/>
          <w:szCs w:val="28"/>
          <w:lang w:val="ru-RU"/>
        </w:rPr>
        <w:t xml:space="preserve"> технологии СКД как форма освоения и использования культурных ценностей (на примере-анализе фестиваля народных ремесел).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применения волонтерской деятельности при подготовке культурно-досуговых программ.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организации и проведения фестиваля как вида социокультурной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Проблема возрождения бытовой обрядовой культуры этнических групп. Сохранение и развитие культурных традиций.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культурно-досуговой программы в рамках спортивного комплекса.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организации развлекательных спортивных программ (на примере…).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творческой активности аудитории – профессиональная тенденция режиссера-постановщика культурно-досуговых программ.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Концертно-зрелищные программы как форма освоения человеком культурного пространства.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Современные визуальные технологии культурно-досуговых проектов как фактор формирования ценностных ориентаций.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Организация шоу обслуживания корпоративных мероприятий </w:t>
      </w:r>
      <w:proofErr w:type="spellStart"/>
      <w:r w:rsidRPr="00A42CD4">
        <w:rPr>
          <w:sz w:val="28"/>
          <w:szCs w:val="28"/>
          <w:lang w:val="ru-RU"/>
        </w:rPr>
        <w:t>конгрессного</w:t>
      </w:r>
      <w:proofErr w:type="spellEnd"/>
      <w:r w:rsidRPr="00A42CD4">
        <w:rPr>
          <w:sz w:val="28"/>
          <w:szCs w:val="28"/>
          <w:lang w:val="ru-RU"/>
        </w:rPr>
        <w:t xml:space="preserve"> типа.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подготовки и проведения массовых форм социально-культурной деятельности</w:t>
      </w:r>
      <w:r w:rsidR="0034056F">
        <w:rPr>
          <w:sz w:val="28"/>
          <w:szCs w:val="28"/>
          <w:lang w:val="ru-RU"/>
        </w:rPr>
        <w:t>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Приоритеты и социальная значимость патриотического воспитания молодёжи в учреждениях культуры</w:t>
      </w:r>
      <w:r w:rsidR="0034056F">
        <w:rPr>
          <w:sz w:val="28"/>
          <w:szCs w:val="28"/>
          <w:lang w:val="ru-RU"/>
        </w:rPr>
        <w:t>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организации семейного досуга и населения.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технологии организации и постановки культурно-</w:t>
      </w:r>
      <w:r w:rsidRPr="00A42CD4">
        <w:rPr>
          <w:sz w:val="28"/>
          <w:szCs w:val="28"/>
          <w:lang w:val="ru-RU"/>
        </w:rPr>
        <w:lastRenderedPageBreak/>
        <w:t xml:space="preserve">досуговых </w:t>
      </w:r>
      <w:r w:rsidR="0034056F">
        <w:rPr>
          <w:sz w:val="28"/>
          <w:szCs w:val="28"/>
          <w:lang w:val="ru-RU"/>
        </w:rPr>
        <w:t>программ для детей и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технологии организации и постановки культурно-досуговых программ для лиц пожилого возраста</w:t>
      </w:r>
      <w:r w:rsidR="0034056F">
        <w:rPr>
          <w:sz w:val="28"/>
          <w:szCs w:val="28"/>
          <w:lang w:val="ru-RU"/>
        </w:rPr>
        <w:t>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технологии организации и постановки культурно-развлекат</w:t>
      </w:r>
      <w:r w:rsidR="0034056F">
        <w:rPr>
          <w:sz w:val="28"/>
          <w:szCs w:val="28"/>
          <w:lang w:val="ru-RU"/>
        </w:rPr>
        <w:t>ельных мероприятий для молодёжи.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подготовки и</w:t>
      </w:r>
      <w:r w:rsidR="0034056F">
        <w:rPr>
          <w:sz w:val="28"/>
          <w:szCs w:val="28"/>
          <w:lang w:val="ru-RU"/>
        </w:rPr>
        <w:t xml:space="preserve"> проведения игровых форм досуга.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подготовки и проведения детских программ по патриотическо</w:t>
      </w:r>
      <w:r w:rsidR="0034056F">
        <w:rPr>
          <w:sz w:val="28"/>
          <w:szCs w:val="28"/>
          <w:lang w:val="ru-RU"/>
        </w:rPr>
        <w:t>му воспитанию.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культурно-досуговых мероприятий по нравственному воспитанию</w:t>
      </w:r>
      <w:r w:rsidR="0034056F">
        <w:rPr>
          <w:sz w:val="28"/>
          <w:szCs w:val="28"/>
          <w:lang w:val="ru-RU"/>
        </w:rPr>
        <w:t xml:space="preserve"> в клубных учреждениях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подготовки и проведения юбилейных мероприятий»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патриотического воспитания детей в клубн</w:t>
      </w:r>
      <w:r w:rsidR="0034056F">
        <w:rPr>
          <w:sz w:val="28"/>
          <w:szCs w:val="28"/>
          <w:lang w:val="ru-RU"/>
        </w:rPr>
        <w:t>ых учреждениях.</w:t>
      </w:r>
    </w:p>
    <w:p w:rsidR="00A42CD4" w:rsidRPr="00A42CD4" w:rsidRDefault="0034056F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A42CD4" w:rsidRPr="00A42CD4">
        <w:rPr>
          <w:sz w:val="28"/>
          <w:szCs w:val="28"/>
          <w:lang w:val="ru-RU"/>
        </w:rPr>
        <w:t xml:space="preserve">Технология подготовки и проведения фестиваля (конкурса) в </w:t>
      </w:r>
      <w:r>
        <w:rPr>
          <w:sz w:val="28"/>
          <w:szCs w:val="28"/>
          <w:lang w:val="ru-RU"/>
        </w:rPr>
        <w:t>культурно-досуговых учреждениях.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Технология организации и проведения праздников и обрядов в </w:t>
      </w:r>
      <w:r w:rsidR="0034056F">
        <w:rPr>
          <w:sz w:val="28"/>
          <w:szCs w:val="28"/>
          <w:lang w:val="ru-RU"/>
        </w:rPr>
        <w:t>культурно-досуговых учреждениях.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организации культурно-досуговой деятельности в любительских объ</w:t>
      </w:r>
      <w:r w:rsidR="0034056F">
        <w:rPr>
          <w:sz w:val="28"/>
          <w:szCs w:val="28"/>
          <w:lang w:val="ru-RU"/>
        </w:rPr>
        <w:t>единениях и клубах по интересам.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культурно-досуговой деятельности с детьми и подростками в учрежден</w:t>
      </w:r>
      <w:r w:rsidR="0034056F">
        <w:rPr>
          <w:sz w:val="28"/>
          <w:szCs w:val="28"/>
          <w:lang w:val="ru-RU"/>
        </w:rPr>
        <w:t>иях дополнительного образования.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духовно-нравственного во</w:t>
      </w:r>
      <w:r w:rsidR="0034056F">
        <w:rPr>
          <w:sz w:val="28"/>
          <w:szCs w:val="28"/>
          <w:lang w:val="ru-RU"/>
        </w:rPr>
        <w:t>спитания в учреждениях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Приоритеты и социальная значимость патриотического воспитания </w:t>
      </w:r>
      <w:r w:rsidR="0034056F">
        <w:rPr>
          <w:sz w:val="28"/>
          <w:szCs w:val="28"/>
          <w:lang w:val="ru-RU"/>
        </w:rPr>
        <w:t>молодежи в учреждениях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Специфика использования игровых форм культурно-досуговой деятельност</w:t>
      </w:r>
      <w:r w:rsidR="0034056F">
        <w:rPr>
          <w:sz w:val="28"/>
          <w:szCs w:val="28"/>
          <w:lang w:val="ru-RU"/>
        </w:rPr>
        <w:t>и в работе с детьми и молодежью.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культурно-досуговой деятельности в санат</w:t>
      </w:r>
      <w:r w:rsidR="0034056F">
        <w:rPr>
          <w:sz w:val="28"/>
          <w:szCs w:val="28"/>
          <w:lang w:val="ru-RU"/>
        </w:rPr>
        <w:t>орно-курортных комплексах.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 xml:space="preserve">Совершенствование культурно-досуговой деятельности в </w:t>
      </w:r>
      <w:r w:rsidR="0034056F">
        <w:rPr>
          <w:sz w:val="28"/>
          <w:szCs w:val="28"/>
          <w:lang w:val="ru-RU"/>
        </w:rPr>
        <w:t>детских оздоровительных лагерях.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Совершенствование культурно-досуговой деятельности на пре</w:t>
      </w:r>
      <w:r w:rsidR="0034056F">
        <w:rPr>
          <w:sz w:val="28"/>
          <w:szCs w:val="28"/>
          <w:lang w:val="ru-RU"/>
        </w:rPr>
        <w:t>дприятиях индустрии развлечений.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творческих способностей детей средствами культурно-досуговой деятельности в учрежден</w:t>
      </w:r>
      <w:r w:rsidR="0034056F">
        <w:rPr>
          <w:sz w:val="28"/>
          <w:szCs w:val="28"/>
          <w:lang w:val="ru-RU"/>
        </w:rPr>
        <w:t>иях дополнительного образования.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творческих способностей детей средствами культурно-досуговой деят</w:t>
      </w:r>
      <w:r w:rsidR="0034056F">
        <w:rPr>
          <w:sz w:val="28"/>
          <w:szCs w:val="28"/>
          <w:lang w:val="ru-RU"/>
        </w:rPr>
        <w:t>ельности в учреждениях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сценографии в постановке и проведении культурно-досуговых п</w:t>
      </w:r>
      <w:r w:rsidR="0034056F">
        <w:rPr>
          <w:sz w:val="28"/>
          <w:szCs w:val="28"/>
          <w:lang w:val="ru-RU"/>
        </w:rPr>
        <w:t>рограмм.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Досуговые запросы молодежи, их реал</w:t>
      </w:r>
      <w:r w:rsidR="0034056F">
        <w:rPr>
          <w:sz w:val="28"/>
          <w:szCs w:val="28"/>
          <w:lang w:val="ru-RU"/>
        </w:rPr>
        <w:t>изация через клубы по интересам.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Проблемы развития культурно-досугов</w:t>
      </w:r>
      <w:r w:rsidR="0034056F">
        <w:rPr>
          <w:sz w:val="28"/>
          <w:szCs w:val="28"/>
          <w:lang w:val="ru-RU"/>
        </w:rPr>
        <w:t>ой деятельности в условиях села.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досуг</w:t>
      </w:r>
      <w:r w:rsidR="0034056F">
        <w:rPr>
          <w:sz w:val="28"/>
          <w:szCs w:val="28"/>
          <w:lang w:val="ru-RU"/>
        </w:rPr>
        <w:t>овой деятельности пожилых людей.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Технология организации культурно-досуговой ак</w:t>
      </w:r>
      <w:r w:rsidR="0034056F">
        <w:rPr>
          <w:sz w:val="28"/>
          <w:szCs w:val="28"/>
          <w:lang w:val="ru-RU"/>
        </w:rPr>
        <w:t>ции.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и режиссу</w:t>
      </w:r>
      <w:r w:rsidR="0034056F">
        <w:rPr>
          <w:sz w:val="28"/>
          <w:szCs w:val="28"/>
          <w:lang w:val="ru-RU"/>
        </w:rPr>
        <w:t>ры культурно-досуговых программ.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Праздник как вид творческой культурно-досуговой деятельнос</w:t>
      </w:r>
      <w:r w:rsidR="0034056F">
        <w:rPr>
          <w:sz w:val="28"/>
          <w:szCs w:val="28"/>
          <w:lang w:val="ru-RU"/>
        </w:rPr>
        <w:t>ти, особенности его организации.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Специфика организации культурно-досугов</w:t>
      </w:r>
      <w:r w:rsidR="0034056F">
        <w:rPr>
          <w:sz w:val="28"/>
          <w:szCs w:val="28"/>
          <w:lang w:val="ru-RU"/>
        </w:rPr>
        <w:t>ой деятельности на базах отдыха.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досуга подростко</w:t>
      </w:r>
      <w:r w:rsidR="0034056F">
        <w:rPr>
          <w:sz w:val="28"/>
          <w:szCs w:val="28"/>
          <w:lang w:val="ru-RU"/>
        </w:rPr>
        <w:t>в в условиях сельской местности.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Формирование этнокультурного воспитания молодежи в </w:t>
      </w:r>
      <w:r w:rsidR="0034056F">
        <w:rPr>
          <w:sz w:val="28"/>
          <w:szCs w:val="28"/>
          <w:lang w:val="ru-RU"/>
        </w:rPr>
        <w:t>культурно-досуговых учреждениях.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культурно-досуговой деятельности с детьми с ограниченными возможностями в культурно-досуговых учреждени</w:t>
      </w:r>
      <w:r w:rsidR="0034056F">
        <w:rPr>
          <w:sz w:val="28"/>
          <w:szCs w:val="28"/>
          <w:lang w:val="ru-RU"/>
        </w:rPr>
        <w:t>ях.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>Процесс адаптации трудных подростков через вовлечение в к</w:t>
      </w:r>
      <w:r w:rsidR="0034056F">
        <w:rPr>
          <w:sz w:val="28"/>
          <w:szCs w:val="28"/>
          <w:lang w:val="ru-RU"/>
        </w:rPr>
        <w:t>ультурно-досуговую деятельность.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Молодежная субкультура. Процесс и способы ее включения в деятельность</w:t>
      </w:r>
      <w:r w:rsidR="0034056F">
        <w:rPr>
          <w:sz w:val="28"/>
          <w:szCs w:val="28"/>
          <w:lang w:val="ru-RU"/>
        </w:rPr>
        <w:t xml:space="preserve"> культурно досуговых учреждений.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Проблемы досуга молодеж</w:t>
      </w:r>
      <w:r w:rsidR="0034056F">
        <w:rPr>
          <w:sz w:val="28"/>
          <w:szCs w:val="28"/>
          <w:lang w:val="ru-RU"/>
        </w:rPr>
        <w:t>и. Организация досуга студентов.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Фестиваль народных культур как фактор национально</w:t>
      </w:r>
      <w:r w:rsidR="0034056F">
        <w:rPr>
          <w:sz w:val="28"/>
          <w:szCs w:val="28"/>
          <w:lang w:val="ru-RU"/>
        </w:rPr>
        <w:t>го самосознания и толерантности.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Реализация социально-культурных программ в учреждениях культуры музейного типа (на примере…).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Совершенствование организации клубных и кружковых форм социально- культурной деятельности (на примере…).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взаимодействия учреждений культуры, образования, социальной защиты, сервиса и туризма при организации социально-культурной деятельности с жителями города, села.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Развитие современных форм социально-культурной деятельности лиц с ограниченным здоровьем.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Социокультурное проектирование спортивной работы с эксклюзивными группами 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Деятельность клубов по месту жительства как условие развития досуга молодежи 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народного праздника как условие сохранения культуры северных народов 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Гражданское воспитание старших подростков в условиях культурно-досуговой среды.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Досуговое объединение как фактор развития организаторских способностей старших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Досуговое объединение, как средство формирования музыкальных интересов старших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Игровая деятельность как средство формирования культуры общения младших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>Игровые технологии экономического воспитания старших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Клубы по месту жительства как благоприятная среда социализации личности ребенка.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Коррекция </w:t>
      </w:r>
      <w:proofErr w:type="spellStart"/>
      <w:r w:rsidRPr="00A42CD4">
        <w:rPr>
          <w:sz w:val="28"/>
          <w:szCs w:val="28"/>
          <w:lang w:val="ru-RU"/>
        </w:rPr>
        <w:t>девиантного</w:t>
      </w:r>
      <w:proofErr w:type="spellEnd"/>
      <w:r w:rsidRPr="00A42CD4">
        <w:rPr>
          <w:sz w:val="28"/>
          <w:szCs w:val="28"/>
          <w:lang w:val="ru-RU"/>
        </w:rPr>
        <w:t xml:space="preserve"> поведения подростков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Культурно-досуговая деятельность как средство социальной адаптации детей, лишенных родительского попечительства.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Культурно-досуговая среда как условие творческого саморазвития личности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Нравственное воспитание подростков в условиях культурно-досуговой среды.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Особенности организации декоративно-прикладного творчества младших школьников в условиях творческого объединения.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преодоления затруднений в общении у подростков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развития организаторских способностей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Потенциал досуговых технологий в развитии особых детей.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Социализация личности подростка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Социально-культурная деятельность как фактор формирования экологической культуры детей младшего школьного возраста (или подростков, юношества, молодежи).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Ресурс организации культурно-досуговых событий в развитии семейной общности.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Творческое досуговое объединение как средство развития успешности подростков.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Формирование общей культуры подростков в условиях клубного объединения.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lastRenderedPageBreak/>
        <w:t>Формирование творческой активности детей младшего школьного возраста (или подростков) в учреждении дополнительного образования.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Формирование толерантного сознания у старших подростков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Художественно-эстетическое воспитание младших школьников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Социокультурная интеграция подростков в условиях полифункционального досугового объединения.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этнокультурного воспитания подростков в условиях социально-культурной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Реабилитационные технологии как средство социализации людей с ограниченными возможностями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организации самодеятельного творчества молодежи (подростков/ людей среднего возраста/ людей пожилого возраста)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Технологические подходы к организации досуга людей среднего (или старшего) возраста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Этнокультурные технологии в организации межкультурного взаимодействия подростков (молодежи)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Информационно-просветительские технологии в художественно-эстетическом воспитании детей младшего школьного возраста (подростков)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организации современных зрелищных форм социально-культурной деятельности (гала-концертов, конкурсов красоты, шоу-программ).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Современные благотворительные формы социально-культурной деятельности (благотворительные балы, лотереи).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Организация досуговой деятельности молодежи в условиях общественных движений (фондов, ассоциаций) в современной России.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Технологии военно-патриотического воспитания в условиях клубных объединений.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Виртуально-реальный досуг подростков: стратегии социально-</w:t>
      </w:r>
      <w:r w:rsidRPr="00A42CD4">
        <w:rPr>
          <w:sz w:val="28"/>
          <w:szCs w:val="28"/>
          <w:lang w:val="ru-RU"/>
        </w:rPr>
        <w:lastRenderedPageBreak/>
        <w:t>культурного, педагогического управления.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Формирование гражданско-патриотической идентичности школьников средствами культурно-досуговой деятельности.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Ресурс рекламных технологий в продвижении культурно-досуговых услуг.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Социальное проектирование – инструмент эффективного менеджмента учреждения сферы культуры.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 xml:space="preserve">Применение технологий </w:t>
      </w:r>
      <w:proofErr w:type="spellStart"/>
      <w:r w:rsidRPr="00A42CD4">
        <w:rPr>
          <w:sz w:val="28"/>
          <w:szCs w:val="28"/>
          <w:lang w:val="ru-RU"/>
        </w:rPr>
        <w:t>ивент</w:t>
      </w:r>
      <w:proofErr w:type="spellEnd"/>
      <w:r w:rsidRPr="00A42CD4">
        <w:rPr>
          <w:sz w:val="28"/>
          <w:szCs w:val="28"/>
          <w:lang w:val="ru-RU"/>
        </w:rPr>
        <w:t>-менеджмента в учреждениях досуговой сферы</w:t>
      </w:r>
      <w:r w:rsidR="0034056F">
        <w:rPr>
          <w:sz w:val="28"/>
          <w:szCs w:val="28"/>
          <w:lang w:val="ru-RU"/>
        </w:rPr>
        <w:t>.</w:t>
      </w:r>
    </w:p>
    <w:p w:rsidR="00A42CD4" w:rsidRP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Продюсерский центр как фактор производства и развития культурно-досуговых услуг</w:t>
      </w:r>
      <w:r w:rsidR="0034056F">
        <w:rPr>
          <w:sz w:val="28"/>
          <w:szCs w:val="28"/>
          <w:lang w:val="ru-RU"/>
        </w:rPr>
        <w:t>.</w:t>
      </w:r>
    </w:p>
    <w:p w:rsidR="00A42CD4" w:rsidRDefault="00A42CD4" w:rsidP="00A42CD4">
      <w:pPr>
        <w:pStyle w:val="a3"/>
        <w:numPr>
          <w:ilvl w:val="0"/>
          <w:numId w:val="33"/>
        </w:numPr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A42CD4">
        <w:rPr>
          <w:sz w:val="28"/>
          <w:szCs w:val="28"/>
          <w:lang w:val="ru-RU"/>
        </w:rPr>
        <w:t>Шоу-программы как фактор развития творческого потенциала школьников</w:t>
      </w:r>
      <w:r w:rsidR="0034056F">
        <w:rPr>
          <w:sz w:val="28"/>
          <w:szCs w:val="28"/>
          <w:lang w:val="ru-RU"/>
        </w:rPr>
        <w:t>.</w:t>
      </w:r>
    </w:p>
    <w:p w:rsidR="0034056F" w:rsidRDefault="0034056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34056F" w:rsidRPr="00ED10CC" w:rsidRDefault="0034056F" w:rsidP="0034056F">
      <w:pPr>
        <w:jc w:val="right"/>
        <w:rPr>
          <w:rFonts w:eastAsia="Calibri"/>
          <w:b/>
          <w:sz w:val="28"/>
          <w:szCs w:val="28"/>
          <w:lang w:val="ru-RU"/>
        </w:rPr>
      </w:pPr>
      <w:r w:rsidRPr="00ED10CC">
        <w:rPr>
          <w:rFonts w:eastAsia="Calibri"/>
          <w:b/>
          <w:sz w:val="28"/>
          <w:szCs w:val="28"/>
          <w:lang w:val="ru-RU"/>
        </w:rPr>
        <w:lastRenderedPageBreak/>
        <w:t>Приложение 1</w:t>
      </w:r>
    </w:p>
    <w:p w:rsidR="0034056F" w:rsidRPr="00ED10CC" w:rsidRDefault="0034056F" w:rsidP="0034056F">
      <w:pPr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 xml:space="preserve">Рассмотрено на </w:t>
      </w:r>
      <w:r>
        <w:rPr>
          <w:rFonts w:eastAsia="Calibri"/>
          <w:lang w:val="ru-RU"/>
        </w:rPr>
        <w:t>ПЦК «СКД»</w:t>
      </w:r>
    </w:p>
    <w:p w:rsidR="0034056F" w:rsidRPr="00ED10CC" w:rsidRDefault="0034056F" w:rsidP="0034056F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"___" _____</w:t>
      </w:r>
      <w:r>
        <w:rPr>
          <w:rFonts w:eastAsia="Calibri"/>
          <w:lang w:val="ru-RU"/>
        </w:rPr>
        <w:t>___</w:t>
      </w:r>
      <w:r w:rsidRPr="00ED10CC">
        <w:rPr>
          <w:rFonts w:eastAsia="Calibri"/>
          <w:lang w:val="ru-RU"/>
        </w:rPr>
        <w:t>_____ 201</w:t>
      </w:r>
      <w:r>
        <w:rPr>
          <w:rFonts w:eastAsia="Calibri"/>
          <w:lang w:val="ru-RU"/>
        </w:rPr>
        <w:t>7</w:t>
      </w:r>
      <w:r w:rsidRPr="00ED10CC">
        <w:rPr>
          <w:rFonts w:eastAsia="Calibri"/>
          <w:lang w:val="ru-RU"/>
        </w:rPr>
        <w:t xml:space="preserve"> г.</w:t>
      </w:r>
    </w:p>
    <w:p w:rsidR="0034056F" w:rsidRPr="00ED10CC" w:rsidRDefault="0034056F" w:rsidP="0034056F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Протокол № _____</w:t>
      </w:r>
      <w:r>
        <w:rPr>
          <w:rFonts w:eastAsia="Calibri"/>
          <w:lang w:val="ru-RU"/>
        </w:rPr>
        <w:t>___</w:t>
      </w:r>
      <w:r w:rsidRPr="00ED10CC">
        <w:rPr>
          <w:rFonts w:eastAsia="Calibri"/>
          <w:lang w:val="ru-RU"/>
        </w:rPr>
        <w:t>_____</w:t>
      </w:r>
    </w:p>
    <w:p w:rsidR="0034056F" w:rsidRPr="00ED10CC" w:rsidRDefault="0034056F" w:rsidP="0034056F">
      <w:pPr>
        <w:widowControl/>
        <w:rPr>
          <w:rFonts w:eastAsia="Calibri"/>
          <w:lang w:val="ru-RU"/>
        </w:rPr>
      </w:pPr>
      <w:r w:rsidRPr="00ED10CC">
        <w:rPr>
          <w:rFonts w:eastAsia="Calibri"/>
          <w:lang w:val="ru-RU"/>
        </w:rPr>
        <w:t>Председатель: Пыркова Ю.И.</w:t>
      </w:r>
    </w:p>
    <w:p w:rsidR="0034056F" w:rsidRDefault="0034056F" w:rsidP="0034056F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p w:rsidR="008615E3" w:rsidRDefault="0034056F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 w:rsidRPr="0034056F">
        <w:rPr>
          <w:b/>
          <w:sz w:val="28"/>
          <w:szCs w:val="28"/>
          <w:lang w:val="ru-RU"/>
        </w:rPr>
        <w:t>Примерный перечень вопросов государственного экзамена по междисциплинарн</w:t>
      </w:r>
      <w:r w:rsidR="000941B6">
        <w:rPr>
          <w:b/>
          <w:sz w:val="28"/>
          <w:szCs w:val="28"/>
          <w:lang w:val="ru-RU"/>
        </w:rPr>
        <w:t>ому</w:t>
      </w:r>
      <w:r w:rsidRPr="0034056F">
        <w:rPr>
          <w:b/>
          <w:sz w:val="28"/>
          <w:szCs w:val="28"/>
          <w:lang w:val="ru-RU"/>
        </w:rPr>
        <w:t xml:space="preserve"> курс</w:t>
      </w:r>
      <w:r w:rsidR="000941B6">
        <w:rPr>
          <w:b/>
          <w:sz w:val="28"/>
          <w:szCs w:val="28"/>
          <w:lang w:val="ru-RU"/>
        </w:rPr>
        <w:t>у</w:t>
      </w:r>
      <w:r w:rsidRPr="0034056F">
        <w:rPr>
          <w:b/>
          <w:sz w:val="28"/>
          <w:szCs w:val="28"/>
          <w:lang w:val="ru-RU"/>
        </w:rPr>
        <w:t xml:space="preserve"> </w:t>
      </w:r>
      <w:r w:rsidR="000941B6">
        <w:rPr>
          <w:b/>
          <w:sz w:val="28"/>
          <w:szCs w:val="28"/>
          <w:lang w:val="ru-RU"/>
        </w:rPr>
        <w:t xml:space="preserve"> </w:t>
      </w:r>
      <w:r w:rsidRPr="0034056F">
        <w:rPr>
          <w:b/>
          <w:sz w:val="28"/>
          <w:szCs w:val="28"/>
          <w:lang w:val="ru-RU"/>
        </w:rPr>
        <w:t>«Организация соц</w:t>
      </w:r>
      <w:r>
        <w:rPr>
          <w:b/>
          <w:sz w:val="28"/>
          <w:szCs w:val="28"/>
          <w:lang w:val="ru-RU"/>
        </w:rPr>
        <w:t xml:space="preserve">иально-культурной деятельности» </w:t>
      </w:r>
      <w:r w:rsidR="000941B6">
        <w:rPr>
          <w:b/>
          <w:sz w:val="28"/>
          <w:szCs w:val="28"/>
          <w:lang w:val="ru-RU"/>
        </w:rPr>
        <w:t>(устный экзамен)</w:t>
      </w: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sz w:val="28"/>
          <w:szCs w:val="28"/>
          <w:lang w:val="ru-RU"/>
        </w:rPr>
      </w:pP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«СОЦИАЛЬНО-КУЛЬТУРНАЯ ДЕЯТЕЛЬНОСТЬ»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Социально-культурная деятельность как наука и учебный предмет.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Теория СКД – как форма научного знания.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Основные научные школы в теории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Основные понятия и категории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Психолого-педагогические основы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Педагогический потенциал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Становление и развитие социальных функций СКД в различные эпохи.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Коммуникативная функция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Информационно-просветительная функция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EB2085">
        <w:rPr>
          <w:sz w:val="28"/>
          <w:szCs w:val="28"/>
          <w:lang w:val="ru-RU"/>
        </w:rPr>
        <w:t>Культуротворческая</w:t>
      </w:r>
      <w:proofErr w:type="spellEnd"/>
      <w:r w:rsidRPr="00EB2085">
        <w:rPr>
          <w:sz w:val="28"/>
          <w:szCs w:val="28"/>
          <w:lang w:val="ru-RU"/>
        </w:rPr>
        <w:t xml:space="preserve"> функция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Рекреативная функция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Образовательно - развивающая функция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Принципы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Общеметодологические принципы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Педагогические принципы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Специфические принципы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Формы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Методы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Средства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Сферы реализации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lastRenderedPageBreak/>
        <w:t>Досуг как сфера реализации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Народная художественная культура и творчество как сфера реализации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Образование как сфера реализации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Физическая культура и спорт как сфера реализации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Социальная реабилитация как сфера СКД.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Субъекты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Типология социально-культурных институтов.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Сеть и типы учреждений культуры и досуга.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Социальные функции досуга.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Институциональные формы СКД: типология, социальные функции, содержание деятельности субъектов.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proofErr w:type="spellStart"/>
      <w:r w:rsidRPr="00EB2085">
        <w:rPr>
          <w:sz w:val="28"/>
          <w:szCs w:val="28"/>
          <w:lang w:val="ru-RU"/>
        </w:rPr>
        <w:t>Неинституциональные</w:t>
      </w:r>
      <w:proofErr w:type="spellEnd"/>
      <w:r w:rsidRPr="00EB2085">
        <w:rPr>
          <w:sz w:val="28"/>
          <w:szCs w:val="28"/>
          <w:lang w:val="ru-RU"/>
        </w:rPr>
        <w:t xml:space="preserve"> формы СКД: типология, социальные функции, содержание деятельности субъектов.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Современные тенденции развития социально-культурной деятельности.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Сущность социально-культурной политики. Государственная и региональная культурная политика.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Проблемы и тенденции развития социальной деятельности в регионе.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Субъекты и объекты социально-культурной деятельности.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Виды социально-культурной деятельности.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Особенности организации СКД в учреждениях культуры различных типов.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Инфраструктура СКД. Общая характеристика.</w:t>
      </w:r>
    </w:p>
    <w:p w:rsidR="00EB2085" w:rsidRPr="00EB2085" w:rsidRDefault="00EB2085" w:rsidP="00EB2085">
      <w:pPr>
        <w:pStyle w:val="a3"/>
        <w:numPr>
          <w:ilvl w:val="0"/>
          <w:numId w:val="35"/>
        </w:numPr>
        <w:tabs>
          <w:tab w:val="clear" w:pos="720"/>
        </w:tabs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Содержание социально-культурной деятельности.</w:t>
      </w:r>
    </w:p>
    <w:p w:rsidR="00EB2085" w:rsidRPr="00EB2085" w:rsidRDefault="00EB2085" w:rsidP="00EB2085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40.</w:t>
      </w:r>
      <w:r>
        <w:rPr>
          <w:sz w:val="28"/>
          <w:szCs w:val="28"/>
          <w:lang w:val="ru-RU"/>
        </w:rPr>
        <w:t xml:space="preserve">   </w:t>
      </w:r>
      <w:r w:rsidRPr="00EB2085">
        <w:rPr>
          <w:sz w:val="28"/>
          <w:szCs w:val="28"/>
          <w:lang w:val="ru-RU"/>
        </w:rPr>
        <w:t>Социально-культурная деятельность - инструмент осуществления межрегиональных и международных связей в области культуры.</w:t>
      </w:r>
    </w:p>
    <w:p w:rsidR="00EB2085" w:rsidRPr="00EB2085" w:rsidRDefault="00EB2085" w:rsidP="00EB2085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lastRenderedPageBreak/>
        <w:t>41. Основные этапы развития социально-культурной деятельности в России.</w:t>
      </w:r>
    </w:p>
    <w:p w:rsidR="00EB2085" w:rsidRPr="00EB2085" w:rsidRDefault="00EB2085" w:rsidP="00EB2085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42.</w:t>
      </w:r>
      <w:r>
        <w:rPr>
          <w:sz w:val="28"/>
          <w:szCs w:val="28"/>
          <w:lang w:val="ru-RU"/>
        </w:rPr>
        <w:t xml:space="preserve"> </w:t>
      </w:r>
      <w:r w:rsidRPr="00EB2085">
        <w:rPr>
          <w:sz w:val="28"/>
          <w:szCs w:val="28"/>
          <w:lang w:val="ru-RU"/>
        </w:rPr>
        <w:t>Характеристика социально-культурных процессов советского и постсоветского периодов.</w:t>
      </w:r>
    </w:p>
    <w:p w:rsidR="00EB2085" w:rsidRPr="00EB2085" w:rsidRDefault="00EB2085" w:rsidP="00EB2085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«ОСНОВЫ ЭКОНОМИКИ СОЦИАЛЬНО-КУЛЬТУРНОЙ ДЕЯТЕЛЬНОСТИ»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1.             Экономика предприятия как наука: предмет, метод, задачи. Роль и место предприятия в системе народного хозяйства.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2.             Предприятие как субъект предпринимательской деятельности (юридическое лицо). Права и обязанности юридического лица.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3.             Цели, задачи, функции и принципы деятельности предприятий. 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4.             Среда функционирования предприятия: внешняя и внутренняя. 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6.             Организационно-правовые формы предприятий: хозяйственные товарищества.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7.             Организационно-правовые формы предприятий: хозяйственные общества.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8.             Организационно-правовые формы предприятий: унитарные предприятия.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9.             Организационно-правовые формы предприятий: производственные кооперативы (артели).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10.         Организационно-правовые формы предприятий: некоммерческие организации.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11.         </w:t>
      </w:r>
      <w:proofErr w:type="gramStart"/>
      <w:r w:rsidRPr="009527FA">
        <w:rPr>
          <w:sz w:val="28"/>
          <w:szCs w:val="28"/>
          <w:lang w:val="ru-RU"/>
        </w:rPr>
        <w:t>Объединения предприятий: финансово-промышленная группа (ФПГ), концерн, холдинг, ассоциация, синдикат, картель, конгломерат.</w:t>
      </w:r>
      <w:proofErr w:type="gramEnd"/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12.         Организационная структура предприятия: основные, </w:t>
      </w:r>
      <w:r w:rsidRPr="009527FA">
        <w:rPr>
          <w:sz w:val="28"/>
          <w:szCs w:val="28"/>
          <w:lang w:val="ru-RU"/>
        </w:rPr>
        <w:lastRenderedPageBreak/>
        <w:t>вспомогательные и обслуживающие подразделения.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13.         Структура управления предприятием. Функции и принципы управления.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14.         Продукция предприятия, работы и услуги. Номенклатура и ассортимент продукции. Понятие конкурентоспособности продукции.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15.         Сущность и основные показатели производственной программы предприятия. Показатели объема производства и единицы измерения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16.         Экономическая сущность и классификация основных средств (фондов). Понятие нематериальных активов.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17.         Формы воспроизводства основных средств. Источники финансирования. Понятие и структура капитальных вложений.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18.         Износ и амортизация. Методы начисления амортизации (привести примеры).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19.         Виды оценки основных средств. Среднегодовая стоимость и коэффициенты движения основных средств.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20.         Показатели эффективности использования основных средств.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21.         Состав оборотного капитала: оборотные производственные фонды и фонды обращения. 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22.         Расчет потребности в оборотных средствах. Нормы и нормативы. Виды запасов.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23.         Показатели эффективности использования оборотных средств. Материалоёмкость и </w:t>
      </w:r>
      <w:proofErr w:type="spellStart"/>
      <w:r w:rsidRPr="009527FA">
        <w:rPr>
          <w:sz w:val="28"/>
          <w:szCs w:val="28"/>
          <w:lang w:val="ru-RU"/>
        </w:rPr>
        <w:t>материалоотдача</w:t>
      </w:r>
      <w:proofErr w:type="spellEnd"/>
      <w:r w:rsidRPr="009527FA">
        <w:rPr>
          <w:sz w:val="28"/>
          <w:szCs w:val="28"/>
          <w:lang w:val="ru-RU"/>
        </w:rPr>
        <w:t>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24.         Состав и структура персонала. Показатели учёта численности и движения кадров.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25.         Показатели производительности труда, их роль и значение. Факторы и резервы роста производительности труда.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26.         Бюджет рабочего времени. Нормы труда и методы наблюдения (хронометраж и фотография рабочего времени) 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lastRenderedPageBreak/>
        <w:t>27.         Трудоёмкость продукции (работ, услуг), её виды и пути снижения.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28.         Назначение тарифной системы оплаты труда и её составные части (тарифная сетка, тарифная ставка и др.). 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30.         Понятия «расходы», «затраты» и «издержки». Виды затрат.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31.         Калькуляция себестоимости продукции: назначение и состав статей для предприятия перерабатывающей промышленности.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32.         Переменные и условно-постоянные затраты, точка безубыточности и «эффект масштаба».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33.         Структура и виды себестоимости. Факторы и пути снижения себестоимости продукции (работ, услуг).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34.         Себестоимость и цена продукции. Расчет цены на основе затрат производства.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35.         Доходы предприятия (организации), порядок формирования чистой прибыли.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36.         Показатели прибыли и её значение для предприятия. Распределение чистой прибыли.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37.         Показатели рентабельности и пути их повышения.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38.       Понятие научно-технического прогресса. Экономическая эффективность. Факторы экстенсивного и интенсивного развития предприятия.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39.      Планирование на предприятии: стратегическое, текущее, оперативное. Принципы и методы планирования.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40.         Бизнес-план: цели, задачи, содержание.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41.        Понятие инновации. Цели и содержание инновационной деятельности предприятия. Научно-исследовательские и опытно-конструкторские разработки (НИОКР).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42.        Прямые и портфельные инвестиции. Инвестиционный проект. Показатели эффективности инвестиционных проектов.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lastRenderedPageBreak/>
        <w:t>43.         Виды учёта на предприятии. Основные формы финансовой отчётности.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44.         Цели, задачи и методы экономического анализа на предприятии. Факторный анализ затрат.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45.         Основные показатели оценки финансового состояния предприятия.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46.        Формы организации производства: специализация, кооперирование, концентрация, комбинирование.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 xml:space="preserve">47.         Организационные типы производств: </w:t>
      </w:r>
      <w:proofErr w:type="gramStart"/>
      <w:r w:rsidRPr="009527FA">
        <w:rPr>
          <w:sz w:val="28"/>
          <w:szCs w:val="28"/>
          <w:lang w:val="ru-RU"/>
        </w:rPr>
        <w:t>единичное</w:t>
      </w:r>
      <w:proofErr w:type="gramEnd"/>
      <w:r w:rsidRPr="009527FA">
        <w:rPr>
          <w:sz w:val="28"/>
          <w:szCs w:val="28"/>
          <w:lang w:val="ru-RU"/>
        </w:rPr>
        <w:t>, серийное, массовое.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48.         Научные принципы организации производства.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49.        Производственная структура предприятия. Рабочее место, участок, цех. Формы специализации цехов.</w:t>
      </w:r>
    </w:p>
    <w:p w:rsidR="009527FA" w:rsidRPr="009527FA" w:rsidRDefault="009527FA" w:rsidP="009527FA">
      <w:pPr>
        <w:pStyle w:val="a3"/>
        <w:spacing w:before="5" w:line="360" w:lineRule="auto"/>
        <w:ind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50.         Показатели и пути улучшения использования производственной мощности.</w:t>
      </w:r>
    </w:p>
    <w:p w:rsidR="00D718D3" w:rsidRPr="00D718D3" w:rsidRDefault="00D718D3" w:rsidP="00D718D3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«ОСНОВЫ ПРЕДПРИНИМАТЕЛЬСКОЙ ДЕЯТЕЛЬНОСТИ В СОЦИАЛЬНО-КУЛЬТУРНОЙ СФЕРЕ»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1.</w:t>
      </w:r>
      <w:r w:rsidRPr="009527FA">
        <w:rPr>
          <w:sz w:val="28"/>
          <w:szCs w:val="28"/>
          <w:lang w:val="ru-RU"/>
        </w:rPr>
        <w:tab/>
        <w:t xml:space="preserve">Бизнес – планирование в деятельности предпринимателей 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2.</w:t>
      </w:r>
      <w:r w:rsidRPr="009527FA">
        <w:rPr>
          <w:sz w:val="28"/>
          <w:szCs w:val="28"/>
          <w:lang w:val="ru-RU"/>
        </w:rPr>
        <w:tab/>
        <w:t>Внешняя среда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3.</w:t>
      </w:r>
      <w:r w:rsidRPr="009527FA">
        <w:rPr>
          <w:sz w:val="28"/>
          <w:szCs w:val="28"/>
          <w:lang w:val="ru-RU"/>
        </w:rPr>
        <w:tab/>
        <w:t>Внутренняя среда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4.</w:t>
      </w:r>
      <w:r w:rsidRPr="009527FA">
        <w:rPr>
          <w:sz w:val="28"/>
          <w:szCs w:val="28"/>
          <w:lang w:val="ru-RU"/>
        </w:rPr>
        <w:tab/>
        <w:t>Договорные отношения предпринимателей с хозяйствующими партнерами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5.</w:t>
      </w:r>
      <w:r w:rsidRPr="009527FA">
        <w:rPr>
          <w:sz w:val="28"/>
          <w:szCs w:val="28"/>
          <w:lang w:val="ru-RU"/>
        </w:rPr>
        <w:tab/>
        <w:t>История развития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6.</w:t>
      </w:r>
      <w:r w:rsidRPr="009527FA">
        <w:rPr>
          <w:sz w:val="28"/>
          <w:szCs w:val="28"/>
          <w:lang w:val="ru-RU"/>
        </w:rPr>
        <w:tab/>
        <w:t>Классификация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7.</w:t>
      </w:r>
      <w:r w:rsidRPr="009527FA">
        <w:rPr>
          <w:sz w:val="28"/>
          <w:szCs w:val="28"/>
          <w:lang w:val="ru-RU"/>
        </w:rPr>
        <w:tab/>
        <w:t>Ликвидация и реорганизация предпринимательских организаций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8.</w:t>
      </w:r>
      <w:r w:rsidRPr="009527FA">
        <w:rPr>
          <w:sz w:val="28"/>
          <w:szCs w:val="28"/>
          <w:lang w:val="ru-RU"/>
        </w:rPr>
        <w:tab/>
        <w:t>Несостоятельность (банкротство) организацией: общие положения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9.</w:t>
      </w:r>
      <w:r w:rsidRPr="009527FA">
        <w:rPr>
          <w:sz w:val="28"/>
          <w:szCs w:val="28"/>
          <w:lang w:val="ru-RU"/>
        </w:rPr>
        <w:tab/>
        <w:t>Общие условия создания собственного дела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10.</w:t>
      </w:r>
      <w:r w:rsidRPr="009527FA">
        <w:rPr>
          <w:sz w:val="28"/>
          <w:szCs w:val="28"/>
          <w:lang w:val="ru-RU"/>
        </w:rPr>
        <w:tab/>
        <w:t xml:space="preserve">Организационно – правовые формы предпринимательской </w:t>
      </w:r>
      <w:r w:rsidRPr="009527FA">
        <w:rPr>
          <w:sz w:val="28"/>
          <w:szCs w:val="28"/>
          <w:lang w:val="ru-RU"/>
        </w:rPr>
        <w:lastRenderedPageBreak/>
        <w:t>деятельности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11.</w:t>
      </w:r>
      <w:r w:rsidRPr="009527FA">
        <w:rPr>
          <w:sz w:val="28"/>
          <w:szCs w:val="28"/>
          <w:lang w:val="ru-RU"/>
        </w:rPr>
        <w:tab/>
        <w:t>Права и обязанности предпринимателей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12.</w:t>
      </w:r>
      <w:r w:rsidRPr="009527FA">
        <w:rPr>
          <w:sz w:val="28"/>
          <w:szCs w:val="28"/>
          <w:lang w:val="ru-RU"/>
        </w:rPr>
        <w:tab/>
        <w:t>Предпринимательская этика и этикет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13.</w:t>
      </w:r>
      <w:r w:rsidRPr="009527FA">
        <w:rPr>
          <w:sz w:val="28"/>
          <w:szCs w:val="28"/>
          <w:lang w:val="ru-RU"/>
        </w:rPr>
        <w:tab/>
        <w:t>Предпринимательский риск: понятие, классификация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14.</w:t>
      </w:r>
      <w:r w:rsidRPr="009527FA">
        <w:rPr>
          <w:sz w:val="28"/>
          <w:szCs w:val="28"/>
          <w:lang w:val="ru-RU"/>
        </w:rPr>
        <w:tab/>
        <w:t>Рынок среда существования предпринимателей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15.</w:t>
      </w:r>
      <w:r w:rsidRPr="009527FA">
        <w:rPr>
          <w:sz w:val="28"/>
          <w:szCs w:val="28"/>
          <w:lang w:val="ru-RU"/>
        </w:rPr>
        <w:tab/>
        <w:t>Система налогообложения организаций и индивидуальных предпринимателей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16.</w:t>
      </w:r>
      <w:r w:rsidRPr="009527FA">
        <w:rPr>
          <w:sz w:val="28"/>
          <w:szCs w:val="28"/>
          <w:lang w:val="ru-RU"/>
        </w:rPr>
        <w:tab/>
        <w:t>Сущность и виды ответственности предпринимателей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17.</w:t>
      </w:r>
      <w:r w:rsidRPr="009527FA">
        <w:rPr>
          <w:sz w:val="28"/>
          <w:szCs w:val="28"/>
          <w:lang w:val="ru-RU"/>
        </w:rPr>
        <w:tab/>
        <w:t>Сущность культуры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18.</w:t>
      </w:r>
      <w:r w:rsidRPr="009527FA">
        <w:rPr>
          <w:sz w:val="28"/>
          <w:szCs w:val="28"/>
          <w:lang w:val="ru-RU"/>
        </w:rPr>
        <w:tab/>
        <w:t>Сущность предпринимательской среды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19.</w:t>
      </w:r>
      <w:r w:rsidRPr="009527FA">
        <w:rPr>
          <w:sz w:val="28"/>
          <w:szCs w:val="28"/>
          <w:lang w:val="ru-RU"/>
        </w:rPr>
        <w:tab/>
        <w:t>Сущность предпринимательской тайны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20.</w:t>
      </w:r>
      <w:r w:rsidRPr="009527FA">
        <w:rPr>
          <w:sz w:val="28"/>
          <w:szCs w:val="28"/>
          <w:lang w:val="ru-RU"/>
        </w:rPr>
        <w:tab/>
        <w:t>Сущность, преимущества и недостатки индивидуального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21.</w:t>
      </w:r>
      <w:r w:rsidRPr="009527FA">
        <w:rPr>
          <w:sz w:val="28"/>
          <w:szCs w:val="28"/>
          <w:lang w:val="ru-RU"/>
        </w:rPr>
        <w:tab/>
        <w:t>Сущность, преимущества и недостатки малого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22.</w:t>
      </w:r>
      <w:r w:rsidRPr="009527FA">
        <w:rPr>
          <w:sz w:val="28"/>
          <w:szCs w:val="28"/>
          <w:lang w:val="ru-RU"/>
        </w:rPr>
        <w:tab/>
        <w:t>Сущность предпринимательства: определение, функции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23.</w:t>
      </w:r>
      <w:r w:rsidRPr="009527FA">
        <w:rPr>
          <w:sz w:val="28"/>
          <w:szCs w:val="28"/>
          <w:lang w:val="ru-RU"/>
        </w:rPr>
        <w:tab/>
        <w:t>Типы и виды предпринимательства</w:t>
      </w:r>
      <w:bookmarkStart w:id="44" w:name="_GoBack"/>
      <w:bookmarkEnd w:id="44"/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24.</w:t>
      </w:r>
      <w:r w:rsidRPr="009527FA">
        <w:rPr>
          <w:sz w:val="28"/>
          <w:szCs w:val="28"/>
          <w:lang w:val="ru-RU"/>
        </w:rPr>
        <w:tab/>
        <w:t>Типы рисков предпринимателей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25.</w:t>
      </w:r>
      <w:r w:rsidRPr="009527FA">
        <w:rPr>
          <w:sz w:val="28"/>
          <w:szCs w:val="28"/>
          <w:lang w:val="ru-RU"/>
        </w:rPr>
        <w:tab/>
        <w:t>Трудовые отношения предпринимателей – работодателей с работниками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26.</w:t>
      </w:r>
      <w:r w:rsidRPr="009527FA">
        <w:rPr>
          <w:sz w:val="28"/>
          <w:szCs w:val="28"/>
          <w:lang w:val="ru-RU"/>
        </w:rPr>
        <w:tab/>
        <w:t>Управление предпринимательскими рисками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27.</w:t>
      </w:r>
      <w:r w:rsidRPr="009527FA">
        <w:rPr>
          <w:sz w:val="28"/>
          <w:szCs w:val="28"/>
          <w:lang w:val="ru-RU"/>
        </w:rPr>
        <w:tab/>
        <w:t>Физические лица – субъекты предпринимательства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28.</w:t>
      </w:r>
      <w:r w:rsidRPr="009527FA">
        <w:rPr>
          <w:sz w:val="28"/>
          <w:szCs w:val="28"/>
          <w:lang w:val="ru-RU"/>
        </w:rPr>
        <w:tab/>
        <w:t>Элементы защиты предпринимательской тайны</w:t>
      </w:r>
    </w:p>
    <w:p w:rsidR="009527FA" w:rsidRPr="009527FA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29.</w:t>
      </w:r>
      <w:r w:rsidRPr="009527FA">
        <w:rPr>
          <w:sz w:val="28"/>
          <w:szCs w:val="28"/>
          <w:lang w:val="ru-RU"/>
        </w:rPr>
        <w:tab/>
        <w:t>Этапы создания собственного дела</w:t>
      </w:r>
    </w:p>
    <w:p w:rsidR="00D718D3" w:rsidRDefault="009527FA" w:rsidP="009527FA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9527FA">
        <w:rPr>
          <w:sz w:val="28"/>
          <w:szCs w:val="28"/>
          <w:lang w:val="ru-RU"/>
        </w:rPr>
        <w:t>30.</w:t>
      </w:r>
      <w:r w:rsidRPr="009527FA">
        <w:rPr>
          <w:sz w:val="28"/>
          <w:szCs w:val="28"/>
          <w:lang w:val="ru-RU"/>
        </w:rPr>
        <w:tab/>
        <w:t>Юридические лица – субъекты предпринимательства</w:t>
      </w:r>
      <w:r>
        <w:rPr>
          <w:sz w:val="28"/>
          <w:szCs w:val="28"/>
          <w:lang w:val="ru-RU"/>
        </w:rPr>
        <w:t>.</w:t>
      </w:r>
    </w:p>
    <w:p w:rsidR="009527FA" w:rsidRPr="00D718D3" w:rsidRDefault="009527FA" w:rsidP="009527FA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«СОЦИОКУЛЬТУРНОЕ ПРОЕКТИРОВАНИЕ»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1.  Проектная сущность социально-культурных технологий.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2.  Истоки проектной деятельности в России.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lastRenderedPageBreak/>
        <w:t>3.  Этапы развития проектной деятельности в России. Общая характеристика.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4.  Современные концепции социально-культурного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5.  Методологические подходы в социально-культурном проектировании: общая характеристика.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6.  Системный подход в социально-культурном проектировании.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7.  Ситуационный подход в социально-культурном проектировании.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8.  Проблемный (прогнозный) подход в социально-культурном проектировании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9.  Сущность, содержание и специфика социально-культурного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10.  Принципы социально-культурного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11.  Логика формирования проекта и технология разработки его проблемно-целевого и содержательного блоков.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12.  Культура как объект проектирования: содержание понятия.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13.  Специфика проектирования в социальной и культурной сфере.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14.  Сущность, потенциал и технология проблемно-целевого подхода в процессе социокультурного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15.  Понятие ситуации, ее структура, технология анализа.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16.  Социально-культурная среда как единица анализа ситуации и область проектной деятельности.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17.  Сфера жизнедеятельности и образ жизни как элементы ситуации и сферы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18.  Проблема как единица анализа ситуации (понятие, классификация, характеристика).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19.  Технология анализа проблем.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20.  Характеристика аудитории как основа разработки социально-культурных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21.  Специфика социально-педагогического проектирования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22.  Технология разработки социально-педагогических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lastRenderedPageBreak/>
        <w:t>23.  Особенности разработки паспорта проекта (программы)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24.  Проектное обоснование модели общественного объединения.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25.  Технология разработки маркетинговых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26.  Позиционирование в системе разработки маркетинговых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 xml:space="preserve">27.  Технология </w:t>
      </w:r>
      <w:proofErr w:type="spellStart"/>
      <w:r w:rsidRPr="00EB2085">
        <w:rPr>
          <w:rFonts w:eastAsia="Calibri"/>
          <w:sz w:val="28"/>
          <w:szCs w:val="28"/>
          <w:lang w:val="ru-RU"/>
        </w:rPr>
        <w:t>референтации</w:t>
      </w:r>
      <w:proofErr w:type="spellEnd"/>
      <w:r w:rsidRPr="00EB2085">
        <w:rPr>
          <w:rFonts w:eastAsia="Calibri"/>
          <w:sz w:val="28"/>
          <w:szCs w:val="28"/>
          <w:lang w:val="ru-RU"/>
        </w:rPr>
        <w:t xml:space="preserve"> как основа разработки маркетинговых проектов.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28.  Критерии сегментирования и характеристика аудитории проектов.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29.  Социально-демографические критерии сегментирования и характеристика аудитории проектов.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30.  Психолого-поведенческие критерии сегментирования и характеристика аудитории проектов.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31.  Социально-культурные критерии сегментирования и характеристика аудитории проектов.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32.  Технология проектного обоснования шоу-акции.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33.  Технология проектного обоснования модели организации (турфирмы, рекламного агентства, культурно-досугового центра и т. д.).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34.  Технология проектирования услуг (на примере турпродукта).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35.  Этапы и технология разработки проекта рекламной кампании (организации, услуги, товара, региона, личности и т. д.).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36.  Технология формирования проекта избирательной кампании.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37.  Содержание проблем в сфере художественной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38.  Содержание проблем в сфере исторической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39.  Содержание проблем в сфере экологической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40.  Содержание проблем в сфере политической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41.  Содержание проблем в сфере духовно-нравственной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lastRenderedPageBreak/>
        <w:t>42.  Содержание проблем в сфере социально-психологической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43.  Содержание проблем в сфере физической и психической культуры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44.  «Отраслевые» проблемы и варианты проектных решений.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45.  Структура и этапы разработки региональных программ социально-культурного развития.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46.  Критерии и технология определения приоритетных областей социокультурного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47.  Составляющие историко-культурной самобытности территории и возможные сценарии ее развития в рамках региональной программы.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48.  Бюджетное финансирование социально-культурных программ (источники и механизмы финансирования, условия получения средств).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49.  Внебюджетные источники финансирования социально-культурных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50.  Условия получения средств из внебюджетных источников.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51.  Структура и технология оформления заявки на получение средств под реализацию социально-культурных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52.  Экспертиза и критерии оценки программ.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53.  Картографирование как метод проектирования.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54.  Особенности проектирования многофункциональных культурно-досуговых центров.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55.  Особенности проектирования национально-культурного ландшафта.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56.  Инновационное проектирование в сфере социально-культурной деятельности.</w:t>
      </w:r>
    </w:p>
    <w:p w:rsidR="00EB2085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57.  Понятие и сущность социального прогнозирования. Принципы социального прогнозирования. Виды прогнозов и критерии истинности социальных прогнозов.</w:t>
      </w:r>
    </w:p>
    <w:p w:rsidR="003C1BBF" w:rsidRPr="00EB2085" w:rsidRDefault="00EB2085" w:rsidP="00EB2085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EB2085">
        <w:rPr>
          <w:rFonts w:eastAsia="Calibri"/>
          <w:sz w:val="28"/>
          <w:szCs w:val="28"/>
          <w:lang w:val="ru-RU"/>
        </w:rPr>
        <w:t>58.  Основные сферы социального прогнозирования. Методы социального прогнозирования.</w:t>
      </w:r>
    </w:p>
    <w:p w:rsidR="003C1BBF" w:rsidRDefault="003C1BBF" w:rsidP="003C1BBF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«КУЛЬТУРА ДЕЛОВОГО ОБЩЕНИЯ»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1. Культура: определение понятия и ее виды.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2. Функции культуры.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3. Факторы, обусловившие формирование и развитие национальной культуры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4. Экономическая, деловая, организационная и профессиональная культура.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5. Деловая культура и деловая этика.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6. Структура и функции общения.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7. Виды коммуникативных барьеров.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8. Сущность, виды и формы делового общения</w:t>
      </w:r>
      <w:r>
        <w:rPr>
          <w:sz w:val="28"/>
          <w:szCs w:val="28"/>
          <w:lang w:val="ru-RU"/>
        </w:rPr>
        <w:t>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9. Коммуникативная культура в деловом общении</w:t>
      </w:r>
      <w:r>
        <w:rPr>
          <w:sz w:val="28"/>
          <w:szCs w:val="28"/>
          <w:lang w:val="ru-RU"/>
        </w:rPr>
        <w:t>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10. Управление деловым общением</w:t>
      </w:r>
      <w:r>
        <w:rPr>
          <w:sz w:val="28"/>
          <w:szCs w:val="28"/>
          <w:lang w:val="ru-RU"/>
        </w:rPr>
        <w:t>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11.Деловая риторика: требования к деловом</w:t>
      </w:r>
      <w:r>
        <w:rPr>
          <w:sz w:val="28"/>
          <w:szCs w:val="28"/>
          <w:lang w:val="ru-RU"/>
        </w:rPr>
        <w:t xml:space="preserve">у разговору и принципы речевого </w:t>
      </w:r>
      <w:r w:rsidRPr="00EB2085">
        <w:rPr>
          <w:sz w:val="28"/>
          <w:szCs w:val="28"/>
          <w:lang w:val="ru-RU"/>
        </w:rPr>
        <w:t>воздействия</w:t>
      </w:r>
      <w:r>
        <w:rPr>
          <w:sz w:val="28"/>
          <w:szCs w:val="28"/>
          <w:lang w:val="ru-RU"/>
        </w:rPr>
        <w:t>.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</w:t>
      </w:r>
      <w:r w:rsidR="00393B92">
        <w:rPr>
          <w:sz w:val="28"/>
          <w:szCs w:val="28"/>
          <w:lang w:val="ru-RU"/>
        </w:rPr>
        <w:t>2</w:t>
      </w:r>
      <w:r w:rsidRPr="00EB2085">
        <w:rPr>
          <w:sz w:val="28"/>
          <w:szCs w:val="28"/>
          <w:lang w:val="ru-RU"/>
        </w:rPr>
        <w:t>. Культура и средства выразительности деловой речи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</w:t>
      </w:r>
      <w:r w:rsidR="00393B92">
        <w:rPr>
          <w:sz w:val="28"/>
          <w:szCs w:val="28"/>
          <w:lang w:val="ru-RU"/>
        </w:rPr>
        <w:t>3</w:t>
      </w:r>
      <w:r w:rsidRPr="00EB2085">
        <w:rPr>
          <w:sz w:val="28"/>
          <w:szCs w:val="28"/>
          <w:lang w:val="ru-RU"/>
        </w:rPr>
        <w:t>. Культура дискуссии и конструктивной критики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</w:t>
      </w:r>
      <w:r w:rsidR="00393B92">
        <w:rPr>
          <w:sz w:val="28"/>
          <w:szCs w:val="28"/>
          <w:lang w:val="ru-RU"/>
        </w:rPr>
        <w:t>4</w:t>
      </w:r>
      <w:r w:rsidRPr="00EB2085">
        <w:rPr>
          <w:sz w:val="28"/>
          <w:szCs w:val="28"/>
          <w:lang w:val="ru-RU"/>
        </w:rPr>
        <w:t>. Невербальные средства общения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1</w:t>
      </w:r>
      <w:r w:rsidR="00393B92">
        <w:rPr>
          <w:sz w:val="28"/>
          <w:szCs w:val="28"/>
          <w:lang w:val="ru-RU"/>
        </w:rPr>
        <w:t>5</w:t>
      </w:r>
      <w:r w:rsidRPr="00EB2085">
        <w:rPr>
          <w:sz w:val="28"/>
          <w:szCs w:val="28"/>
          <w:lang w:val="ru-RU"/>
        </w:rPr>
        <w:t>. Визуальная система общения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</w:t>
      </w:r>
      <w:r w:rsidR="00EB2085" w:rsidRPr="00EB2085">
        <w:rPr>
          <w:sz w:val="28"/>
          <w:szCs w:val="28"/>
          <w:lang w:val="ru-RU"/>
        </w:rPr>
        <w:t>. Правила подготовки публичного выступления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</w:t>
      </w:r>
      <w:r w:rsidR="00EB2085" w:rsidRPr="00EB2085">
        <w:rPr>
          <w:sz w:val="28"/>
          <w:szCs w:val="28"/>
          <w:lang w:val="ru-RU"/>
        </w:rPr>
        <w:t>. Деловая беседа: ее функции и этапы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</w:t>
      </w:r>
      <w:r w:rsidR="00EB2085" w:rsidRPr="00EB2085">
        <w:rPr>
          <w:sz w:val="28"/>
          <w:szCs w:val="28"/>
          <w:lang w:val="ru-RU"/>
        </w:rPr>
        <w:t>. Правила подготовки и проведения деловой беседы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="00EB2085" w:rsidRPr="00EB2085">
        <w:rPr>
          <w:sz w:val="28"/>
          <w:szCs w:val="28"/>
          <w:lang w:val="ru-RU"/>
        </w:rPr>
        <w:t>. Основные принципы успешного ведения деловой беседы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2</w:t>
      </w:r>
      <w:r w:rsidR="00393B92">
        <w:rPr>
          <w:sz w:val="28"/>
          <w:szCs w:val="28"/>
          <w:lang w:val="ru-RU"/>
        </w:rPr>
        <w:t>0</w:t>
      </w:r>
      <w:r w:rsidRPr="00EB2085">
        <w:rPr>
          <w:sz w:val="28"/>
          <w:szCs w:val="28"/>
          <w:lang w:val="ru-RU"/>
        </w:rPr>
        <w:t>. Характеристика стадий и этапов деловых переговоров</w:t>
      </w:r>
    </w:p>
    <w:p w:rsidR="00EB2085" w:rsidRPr="00EB2085" w:rsidRDefault="00EB2085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EB2085">
        <w:rPr>
          <w:sz w:val="28"/>
          <w:szCs w:val="28"/>
          <w:lang w:val="ru-RU"/>
        </w:rPr>
        <w:t>2</w:t>
      </w:r>
      <w:r w:rsidR="00393B92">
        <w:rPr>
          <w:sz w:val="28"/>
          <w:szCs w:val="28"/>
          <w:lang w:val="ru-RU"/>
        </w:rPr>
        <w:t>1</w:t>
      </w:r>
      <w:r w:rsidRPr="00EB2085">
        <w:rPr>
          <w:sz w:val="28"/>
          <w:szCs w:val="28"/>
          <w:lang w:val="ru-RU"/>
        </w:rPr>
        <w:t>. Основные стратегии ведения деловых переговоров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</w:t>
      </w:r>
      <w:r w:rsidR="00EB2085" w:rsidRPr="00EB2085">
        <w:rPr>
          <w:sz w:val="28"/>
          <w:szCs w:val="28"/>
          <w:lang w:val="ru-RU"/>
        </w:rPr>
        <w:t>. Понятие конфликта, его структура и виды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EB2085" w:rsidRPr="00EB2085">
        <w:rPr>
          <w:sz w:val="28"/>
          <w:szCs w:val="28"/>
          <w:lang w:val="ru-RU"/>
        </w:rPr>
        <w:t>. Управление конфликтными ситуациями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="00EB2085" w:rsidRPr="00EB2085">
        <w:rPr>
          <w:sz w:val="28"/>
          <w:szCs w:val="28"/>
          <w:lang w:val="ru-RU"/>
        </w:rPr>
        <w:t>.Этикет и виды деловых приемов</w:t>
      </w:r>
    </w:p>
    <w:p w:rsidR="00EB2085" w:rsidRPr="00EB2085" w:rsidRDefault="00393B92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</w:t>
      </w:r>
      <w:r w:rsidR="00EB2085" w:rsidRPr="00EB2085">
        <w:rPr>
          <w:sz w:val="28"/>
          <w:szCs w:val="28"/>
          <w:lang w:val="ru-RU"/>
        </w:rPr>
        <w:t>.Организационная культура: определе</w:t>
      </w:r>
      <w:r w:rsidR="000941B6">
        <w:rPr>
          <w:sz w:val="28"/>
          <w:szCs w:val="28"/>
          <w:lang w:val="ru-RU"/>
        </w:rPr>
        <w:t xml:space="preserve">ние, свойства (характеристики), </w:t>
      </w:r>
      <w:r w:rsidR="00EB2085" w:rsidRPr="00EB2085">
        <w:rPr>
          <w:sz w:val="28"/>
          <w:szCs w:val="28"/>
          <w:lang w:val="ru-RU"/>
        </w:rPr>
        <w:lastRenderedPageBreak/>
        <w:t>уровни.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</w:t>
      </w:r>
      <w:r w:rsidR="00EB2085" w:rsidRPr="00EB2085">
        <w:rPr>
          <w:sz w:val="28"/>
          <w:szCs w:val="28"/>
          <w:lang w:val="ru-RU"/>
        </w:rPr>
        <w:t>.Цель, задачи и функции организационной культуры</w:t>
      </w:r>
    </w:p>
    <w:p w:rsidR="00EB2085" w:rsidRPr="00EB2085" w:rsidRDefault="00393B92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</w:t>
      </w:r>
      <w:r w:rsidR="00EB2085" w:rsidRPr="00EB2085">
        <w:rPr>
          <w:sz w:val="28"/>
          <w:szCs w:val="28"/>
          <w:lang w:val="ru-RU"/>
        </w:rPr>
        <w:t>. Структура организационной культуры</w:t>
      </w:r>
    </w:p>
    <w:p w:rsidR="00EB2085" w:rsidRPr="00EB2085" w:rsidRDefault="00393B92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</w:t>
      </w:r>
      <w:r w:rsidR="00EB2085" w:rsidRPr="00EB2085">
        <w:rPr>
          <w:sz w:val="28"/>
          <w:szCs w:val="28"/>
          <w:lang w:val="ru-RU"/>
        </w:rPr>
        <w:t>.Корпоративный имидж как элемен</w:t>
      </w:r>
      <w:r w:rsidR="000941B6">
        <w:rPr>
          <w:sz w:val="28"/>
          <w:szCs w:val="28"/>
          <w:lang w:val="ru-RU"/>
        </w:rPr>
        <w:t xml:space="preserve">т организационной культуры. Его </w:t>
      </w:r>
      <w:r w:rsidR="00EB2085" w:rsidRPr="00EB2085">
        <w:rPr>
          <w:sz w:val="28"/>
          <w:szCs w:val="28"/>
          <w:lang w:val="ru-RU"/>
        </w:rPr>
        <w:t>свойства и структура.</w:t>
      </w:r>
    </w:p>
    <w:p w:rsidR="00EB2085" w:rsidRDefault="00393B92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</w:t>
      </w:r>
      <w:r w:rsidR="00EB2085" w:rsidRPr="00EB2085">
        <w:rPr>
          <w:sz w:val="28"/>
          <w:szCs w:val="28"/>
          <w:lang w:val="ru-RU"/>
        </w:rPr>
        <w:t>. Принципы, проблемы и механизмы формирования организационной</w:t>
      </w:r>
      <w:r w:rsidR="000941B6">
        <w:rPr>
          <w:sz w:val="28"/>
          <w:szCs w:val="28"/>
          <w:lang w:val="ru-RU"/>
        </w:rPr>
        <w:t xml:space="preserve"> к</w:t>
      </w:r>
      <w:r w:rsidR="00EB2085" w:rsidRPr="00EB2085">
        <w:rPr>
          <w:sz w:val="28"/>
          <w:szCs w:val="28"/>
          <w:lang w:val="ru-RU"/>
        </w:rPr>
        <w:t>ультуры</w:t>
      </w:r>
      <w:r w:rsidR="000941B6">
        <w:rPr>
          <w:sz w:val="28"/>
          <w:szCs w:val="28"/>
          <w:lang w:val="ru-RU"/>
        </w:rPr>
        <w:t>.</w:t>
      </w:r>
    </w:p>
    <w:p w:rsidR="000941B6" w:rsidRDefault="000941B6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</w:p>
    <w:p w:rsidR="000941B6" w:rsidRPr="000941B6" w:rsidRDefault="000941B6" w:rsidP="000941B6">
      <w:pPr>
        <w:spacing w:line="360" w:lineRule="auto"/>
        <w:jc w:val="center"/>
        <w:rPr>
          <w:lang w:val="ru-RU"/>
        </w:rPr>
      </w:pPr>
      <w:r w:rsidRPr="0034056F">
        <w:rPr>
          <w:b/>
          <w:sz w:val="28"/>
          <w:szCs w:val="28"/>
          <w:lang w:val="ru-RU"/>
        </w:rPr>
        <w:t>Примерный перечень вопросов государственного экзамена по междисциплинарн</w:t>
      </w:r>
      <w:r>
        <w:rPr>
          <w:b/>
          <w:sz w:val="28"/>
          <w:szCs w:val="28"/>
          <w:lang w:val="ru-RU"/>
        </w:rPr>
        <w:t>ому</w:t>
      </w:r>
      <w:r w:rsidRPr="0034056F">
        <w:rPr>
          <w:b/>
          <w:sz w:val="28"/>
          <w:szCs w:val="28"/>
          <w:lang w:val="ru-RU"/>
        </w:rPr>
        <w:t xml:space="preserve"> курс</w:t>
      </w:r>
      <w:r>
        <w:rPr>
          <w:b/>
          <w:sz w:val="28"/>
          <w:szCs w:val="28"/>
          <w:lang w:val="ru-RU"/>
        </w:rPr>
        <w:t xml:space="preserve">у </w:t>
      </w:r>
      <w:r w:rsidRPr="0034056F">
        <w:rPr>
          <w:b/>
          <w:sz w:val="28"/>
          <w:szCs w:val="28"/>
          <w:lang w:val="ru-RU"/>
        </w:rPr>
        <w:t>«Менеджмент в социально-культурной деятельности»</w:t>
      </w:r>
      <w:r>
        <w:rPr>
          <w:b/>
          <w:sz w:val="28"/>
          <w:szCs w:val="28"/>
          <w:lang w:val="ru-RU"/>
        </w:rPr>
        <w:t xml:space="preserve"> (тестирование)</w:t>
      </w: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«ОСНОВЫ МАРКЕТИНГА»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1. Рынок покупателя определяет ситуацию, когда на рынке отмечается?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2. В маркетинге товар понимается как?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3. Маркетинговая среда предприятия является?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4. Микросреда фирмы</w:t>
      </w:r>
      <w:r>
        <w:rPr>
          <w:sz w:val="28"/>
          <w:szCs w:val="28"/>
          <w:lang w:val="ru-RU"/>
        </w:rPr>
        <w:t xml:space="preserve"> </w:t>
      </w:r>
      <w:r w:rsidRPr="0034056F">
        <w:rPr>
          <w:sz w:val="28"/>
          <w:szCs w:val="28"/>
          <w:lang w:val="ru-RU"/>
        </w:rPr>
        <w:t>- это?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5. «Философия маркетинга» утверждает, что цели организации могут быть достигнуты в сфере?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6. Согласно маркетинговой концепции, для эффективного функционирования в условиях рыночной экономики предприятие должно стремиться к получению максимальной прибыли от своей деятельности за счет?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7. Какая концепция утверждает, что желаемого объема продаж нельзя достичь, если отсутствует агрессивная реклама?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8. Какая концепция утверждает, что цели организации могут быть достигнуты при помощи удовлетворения потребностей более эффективным, чем у конкурентов, способом?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9. Совокупность сведений об объекте, перемещающихся в устойчивом направлении, представляет собой?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lastRenderedPageBreak/>
        <w:t>10. Маркетинговая информация в зависимости от стадии переработки может быть?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11. Предприятию необходимо оценить в процентах ту часть посетителей магазина, которые сделали покупки. Какой метод исследования целесообразно использовать?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12. Исследование поведения людей в магазине предполагает следующую форму наблюдения?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13. В случаях, когда необходимо обеспечить стабильность условий проведения исследования, используются такая форма наблюдения, как?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14. Что такое сегментирование рынка?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15. Позиционирование товара –</w:t>
      </w:r>
      <w:r>
        <w:rPr>
          <w:sz w:val="28"/>
          <w:szCs w:val="28"/>
          <w:lang w:val="ru-RU"/>
        </w:rPr>
        <w:t xml:space="preserve"> </w:t>
      </w:r>
      <w:r w:rsidRPr="0034056F">
        <w:rPr>
          <w:sz w:val="28"/>
          <w:szCs w:val="28"/>
          <w:lang w:val="ru-RU"/>
        </w:rPr>
        <w:t>это?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16. Критерии оценки сегментов необходимы </w:t>
      </w:r>
      <w:proofErr w:type="gramStart"/>
      <w:r w:rsidRPr="0034056F">
        <w:rPr>
          <w:sz w:val="28"/>
          <w:szCs w:val="28"/>
          <w:lang w:val="ru-RU"/>
        </w:rPr>
        <w:t>для</w:t>
      </w:r>
      <w:proofErr w:type="gramEnd"/>
      <w:r w:rsidRPr="0034056F">
        <w:rPr>
          <w:sz w:val="28"/>
          <w:szCs w:val="28"/>
          <w:lang w:val="ru-RU"/>
        </w:rPr>
        <w:t>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17. Первая стадия в процессе создания нового продукта</w:t>
      </w:r>
      <w:r>
        <w:rPr>
          <w:sz w:val="28"/>
          <w:szCs w:val="28"/>
          <w:lang w:val="ru-RU"/>
        </w:rPr>
        <w:t xml:space="preserve"> </w:t>
      </w:r>
      <w:r w:rsidRPr="0034056F">
        <w:rPr>
          <w:sz w:val="28"/>
          <w:szCs w:val="28"/>
          <w:lang w:val="ru-RU"/>
        </w:rPr>
        <w:t>- это?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18. Товарная марка предназначена для того, чтобы?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19. Качество товара</w:t>
      </w:r>
      <w:r>
        <w:rPr>
          <w:sz w:val="28"/>
          <w:szCs w:val="28"/>
          <w:lang w:val="ru-RU"/>
        </w:rPr>
        <w:t xml:space="preserve"> </w:t>
      </w:r>
      <w:r w:rsidRPr="0034056F">
        <w:rPr>
          <w:sz w:val="28"/>
          <w:szCs w:val="28"/>
          <w:lang w:val="ru-RU"/>
        </w:rPr>
        <w:t>- это?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20. При каком состоянии спроса производитель может не использовать рекламу?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21. </w:t>
      </w:r>
      <w:proofErr w:type="spellStart"/>
      <w:r w:rsidRPr="0034056F">
        <w:rPr>
          <w:sz w:val="28"/>
          <w:szCs w:val="28"/>
          <w:lang w:val="ru-RU"/>
        </w:rPr>
        <w:t>Фандрейзинг</w:t>
      </w:r>
      <w:proofErr w:type="spellEnd"/>
      <w:r w:rsidRPr="0034056F">
        <w:rPr>
          <w:sz w:val="28"/>
          <w:szCs w:val="28"/>
          <w:lang w:val="ru-RU"/>
        </w:rPr>
        <w:t xml:space="preserve"> – это направление менеджмента, нацеленное </w:t>
      </w:r>
      <w:proofErr w:type="gramStart"/>
      <w:r w:rsidRPr="0034056F">
        <w:rPr>
          <w:sz w:val="28"/>
          <w:szCs w:val="28"/>
          <w:lang w:val="ru-RU"/>
        </w:rPr>
        <w:t>на</w:t>
      </w:r>
      <w:proofErr w:type="gramEnd"/>
      <w:r w:rsidRPr="0034056F">
        <w:rPr>
          <w:sz w:val="28"/>
          <w:szCs w:val="28"/>
          <w:lang w:val="ru-RU"/>
        </w:rPr>
        <w:t>: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22. Стратегия «снятия сливок» </w:t>
      </w:r>
      <w:proofErr w:type="gramStart"/>
      <w:r w:rsidRPr="0034056F">
        <w:rPr>
          <w:sz w:val="28"/>
          <w:szCs w:val="28"/>
          <w:lang w:val="ru-RU"/>
        </w:rPr>
        <w:t>проводится</w:t>
      </w:r>
      <w:proofErr w:type="gramEnd"/>
      <w:r w:rsidRPr="0034056F">
        <w:rPr>
          <w:sz w:val="28"/>
          <w:szCs w:val="28"/>
          <w:lang w:val="ru-RU"/>
        </w:rPr>
        <w:t xml:space="preserve"> когда имеется круг покупателей, которые относятся к группе: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23. </w:t>
      </w:r>
      <w:proofErr w:type="gramStart"/>
      <w:r w:rsidRPr="0034056F">
        <w:rPr>
          <w:sz w:val="28"/>
          <w:szCs w:val="28"/>
          <w:lang w:val="ru-RU"/>
        </w:rPr>
        <w:t>Вопрос</w:t>
      </w:r>
      <w:proofErr w:type="gramEnd"/>
      <w:r w:rsidRPr="0034056F">
        <w:rPr>
          <w:sz w:val="28"/>
          <w:szCs w:val="28"/>
          <w:lang w:val="ru-RU"/>
        </w:rPr>
        <w:t xml:space="preserve"> в анкете заключающий в себя все возможные варианты ответов является</w:t>
      </w:r>
      <w:r>
        <w:rPr>
          <w:sz w:val="28"/>
          <w:szCs w:val="28"/>
          <w:lang w:val="ru-RU"/>
        </w:rPr>
        <w:t>.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24. Маркетинг – это</w:t>
      </w:r>
      <w:r>
        <w:rPr>
          <w:sz w:val="28"/>
          <w:szCs w:val="28"/>
          <w:lang w:val="ru-RU"/>
        </w:rPr>
        <w:t>.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25. Цена, отражающая средневзвешенный уровень цен, по которым данный товар </w:t>
      </w:r>
      <w:proofErr w:type="gramStart"/>
      <w:r w:rsidRPr="0034056F">
        <w:rPr>
          <w:sz w:val="28"/>
          <w:szCs w:val="28"/>
          <w:lang w:val="ru-RU"/>
        </w:rPr>
        <w:t>реализуется производителями из разных стран в условиях складывающейся конъюнктуры представляет</w:t>
      </w:r>
      <w:proofErr w:type="gramEnd"/>
      <w:r w:rsidRPr="0034056F">
        <w:rPr>
          <w:sz w:val="28"/>
          <w:szCs w:val="28"/>
          <w:lang w:val="ru-RU"/>
        </w:rPr>
        <w:t xml:space="preserve"> собой: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26. Маркетинг впервые выделился в самостоятельный учебный курс в ведущих университетах</w:t>
      </w:r>
      <w:r>
        <w:rPr>
          <w:sz w:val="28"/>
          <w:szCs w:val="28"/>
          <w:lang w:val="ru-RU"/>
        </w:rPr>
        <w:t>.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 xml:space="preserve">27. </w:t>
      </w:r>
      <w:proofErr w:type="gramStart"/>
      <w:r w:rsidRPr="0034056F">
        <w:rPr>
          <w:sz w:val="28"/>
          <w:szCs w:val="28"/>
          <w:lang w:val="ru-RU"/>
        </w:rPr>
        <w:t xml:space="preserve">Компании часто специализирующиеся на обслуживании </w:t>
      </w:r>
      <w:r w:rsidRPr="0034056F">
        <w:rPr>
          <w:sz w:val="28"/>
          <w:szCs w:val="28"/>
          <w:lang w:val="ru-RU"/>
        </w:rPr>
        <w:lastRenderedPageBreak/>
        <w:t>определенных групп конечных потребителей не</w:t>
      </w:r>
      <w:r>
        <w:rPr>
          <w:sz w:val="28"/>
          <w:szCs w:val="28"/>
          <w:lang w:val="ru-RU"/>
        </w:rPr>
        <w:t>которого уровня производственно</w:t>
      </w:r>
      <w:r w:rsidRPr="0034056F">
        <w:rPr>
          <w:sz w:val="28"/>
          <w:szCs w:val="28"/>
          <w:lang w:val="ru-RU"/>
        </w:rPr>
        <w:t>-распределительного цикла клиентов определенной группы конкретных потребителей географического региона, а также на производстве определенных товаров или товаров, обладающих определенными характеристиками и предоставлении специфических услуг называются компании</w:t>
      </w:r>
      <w:r>
        <w:rPr>
          <w:sz w:val="28"/>
          <w:szCs w:val="28"/>
          <w:lang w:val="ru-RU"/>
        </w:rPr>
        <w:t>.</w:t>
      </w:r>
      <w:proofErr w:type="gramEnd"/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28. Потребителя стимулирует на поиски информации о новинке</w:t>
      </w:r>
      <w:r>
        <w:rPr>
          <w:sz w:val="28"/>
          <w:szCs w:val="28"/>
          <w:lang w:val="ru-RU"/>
        </w:rPr>
        <w:t>.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29. Маркетинговые стимулы состоят из следующих элементов</w:t>
      </w:r>
      <w:r>
        <w:rPr>
          <w:sz w:val="28"/>
          <w:szCs w:val="28"/>
          <w:lang w:val="ru-RU"/>
        </w:rPr>
        <w:t>.</w:t>
      </w:r>
    </w:p>
    <w:p w:rsidR="000941B6" w:rsidRPr="0034056F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34056F">
        <w:rPr>
          <w:sz w:val="28"/>
          <w:szCs w:val="28"/>
          <w:lang w:val="ru-RU"/>
        </w:rPr>
        <w:t>30. Метод сбора первичной информации, при котором осуществляется устное или письменное обращение к потребителям с вопросами, содержание которых составляет проблему исследования  - это</w:t>
      </w:r>
      <w:r>
        <w:rPr>
          <w:sz w:val="28"/>
          <w:szCs w:val="28"/>
          <w:lang w:val="ru-RU"/>
        </w:rPr>
        <w:t>.</w:t>
      </w: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«МЕНЕДЖМЕНТ В СОЦИАЛЬНО-КУЛЬТУРНОЙ ДЕЯТЕЛЬНОСТИ»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1. Что такое менеджмент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2.Специфическая социальная прослойка современного общества</w:t>
      </w:r>
      <w:r>
        <w:rPr>
          <w:sz w:val="28"/>
          <w:szCs w:val="28"/>
          <w:lang w:val="ru-RU"/>
        </w:rPr>
        <w:t>,</w:t>
      </w:r>
      <w:r w:rsidRPr="00CD0A29">
        <w:rPr>
          <w:sz w:val="28"/>
          <w:szCs w:val="28"/>
          <w:lang w:val="ru-RU"/>
        </w:rPr>
        <w:t xml:space="preserve"> состоящая главным образом и профессиональных управляющих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3. С чем было связано возникновение практики управления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4. Какое государство является родиной менеджмента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5. Кто стоял у истоков школы научного управления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6. Какие функции управления называют общими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7. Какая функция управления обеспечивает согласование и взаимодействие всех остальных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8. Что такое методы управления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9. На чем основываются социально-психологические методы управления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10. Какую информацию называют невербальной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11. Каковы основные составляющие любой организации</w:t>
      </w:r>
      <w:r>
        <w:rPr>
          <w:sz w:val="28"/>
          <w:szCs w:val="28"/>
          <w:lang w:val="ru-RU"/>
        </w:rPr>
        <w:t>.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12. Основное отличие открытой системы </w:t>
      </w:r>
      <w:proofErr w:type="gramStart"/>
      <w:r w:rsidRPr="00CD0A29">
        <w:rPr>
          <w:sz w:val="28"/>
          <w:szCs w:val="28"/>
          <w:lang w:val="ru-RU"/>
        </w:rPr>
        <w:t>от</w:t>
      </w:r>
      <w:proofErr w:type="gramEnd"/>
      <w:r w:rsidRPr="00CD0A29">
        <w:rPr>
          <w:sz w:val="28"/>
          <w:szCs w:val="28"/>
          <w:lang w:val="ru-RU"/>
        </w:rPr>
        <w:t xml:space="preserve"> закрытой заключается в 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lastRenderedPageBreak/>
        <w:t>13. К чему следует отнести потребителей продукции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14. К внешней среде организации непрямого действия относятся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15. SWOT-анализ предусматривает выявление и подробное рассмотрение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16. Как осуществляется текущий контроль в организации?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17. Если вам придется объяснять, что представляет собой функция мотивации, то Вы скажете, что это: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18. Мотивация базируется </w:t>
      </w:r>
      <w:proofErr w:type="gramStart"/>
      <w:r w:rsidRPr="00CD0A29">
        <w:rPr>
          <w:sz w:val="28"/>
          <w:szCs w:val="28"/>
          <w:lang w:val="ru-RU"/>
        </w:rPr>
        <w:t>на</w:t>
      </w:r>
      <w:proofErr w:type="gramEnd"/>
      <w:r w:rsidRPr="00CD0A29">
        <w:rPr>
          <w:sz w:val="28"/>
          <w:szCs w:val="28"/>
          <w:lang w:val="ru-RU"/>
        </w:rPr>
        <w:t>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19. Оперативные планы разрабатываются сроком </w:t>
      </w:r>
      <w:proofErr w:type="gramStart"/>
      <w:r w:rsidRPr="00CD0A29">
        <w:rPr>
          <w:sz w:val="28"/>
          <w:szCs w:val="28"/>
          <w:lang w:val="ru-RU"/>
        </w:rPr>
        <w:t>на</w:t>
      </w:r>
      <w:proofErr w:type="gramEnd"/>
      <w:r w:rsidRPr="00CD0A29">
        <w:rPr>
          <w:sz w:val="28"/>
          <w:szCs w:val="28"/>
          <w:lang w:val="ru-RU"/>
        </w:rPr>
        <w:t>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20. Цели организации должны удовлетворить такие основные требования: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21. Что такое власть?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22. Каковы основные составляющие «организаторских способностей»?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23. Что такое </w:t>
      </w:r>
      <w:proofErr w:type="spellStart"/>
      <w:r w:rsidRPr="00CD0A29">
        <w:rPr>
          <w:sz w:val="28"/>
          <w:szCs w:val="28"/>
          <w:lang w:val="ru-RU"/>
        </w:rPr>
        <w:t>самоменеджмент</w:t>
      </w:r>
      <w:proofErr w:type="spellEnd"/>
      <w:r w:rsidRPr="00CD0A29">
        <w:rPr>
          <w:sz w:val="28"/>
          <w:szCs w:val="28"/>
          <w:lang w:val="ru-RU"/>
        </w:rPr>
        <w:t>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24. Что означает профессионализм менеджера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25. Какой стиль следует использовать менеджеру, чтобы достичь результатов в экстремальных условиях?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</w:t>
      </w:r>
      <w:r w:rsidRPr="00CD0A29">
        <w:rPr>
          <w:sz w:val="28"/>
          <w:szCs w:val="28"/>
          <w:lang w:val="ru-RU"/>
        </w:rPr>
        <w:t>. Менеджмент – это наука, изучающая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7</w:t>
      </w:r>
      <w:r w:rsidRPr="00CD0A29">
        <w:rPr>
          <w:sz w:val="28"/>
          <w:szCs w:val="28"/>
          <w:lang w:val="ru-RU"/>
        </w:rPr>
        <w:t>. Из перечисленных менеджеров: 1. Генеральный директор и члены правления. 2. Руководители самостоятельных органов. 3. Руководители цехов. К высшему звену управления относятся: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</w:t>
      </w:r>
      <w:r w:rsidRPr="00CD0A29">
        <w:rPr>
          <w:sz w:val="28"/>
          <w:szCs w:val="28"/>
          <w:lang w:val="ru-RU"/>
        </w:rPr>
        <w:t>. Какие исторические обстоятельства повлияли на становление менеджмента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</w:t>
      </w:r>
      <w:r w:rsidRPr="00CD0A29">
        <w:rPr>
          <w:sz w:val="28"/>
          <w:szCs w:val="28"/>
          <w:lang w:val="ru-RU"/>
        </w:rPr>
        <w:t>. Когда менеджмент выделился в самостоятельную область знаний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</w:t>
      </w:r>
      <w:r w:rsidRPr="00CD0A29">
        <w:rPr>
          <w:sz w:val="28"/>
          <w:szCs w:val="28"/>
          <w:lang w:val="ru-RU"/>
        </w:rPr>
        <w:t>. Чье учение стало основным теоретическим источником современных концепций менеджмента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31</w:t>
      </w:r>
      <w:r w:rsidRPr="00CD0A29">
        <w:rPr>
          <w:sz w:val="28"/>
          <w:szCs w:val="28"/>
          <w:lang w:val="ru-RU"/>
        </w:rPr>
        <w:t>. Что такое функции управления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</w:t>
      </w:r>
      <w:r w:rsidRPr="00CD0A29">
        <w:rPr>
          <w:sz w:val="28"/>
          <w:szCs w:val="28"/>
          <w:lang w:val="ru-RU"/>
        </w:rPr>
        <w:t>. Назовите первую функцию процесса управления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33</w:t>
      </w:r>
      <w:r w:rsidRPr="00CD0A29">
        <w:rPr>
          <w:sz w:val="28"/>
          <w:szCs w:val="28"/>
          <w:lang w:val="ru-RU"/>
        </w:rPr>
        <w:t>. Каковы общие методы управления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34</w:t>
      </w:r>
      <w:r w:rsidRPr="00CD0A29">
        <w:rPr>
          <w:sz w:val="28"/>
          <w:szCs w:val="28"/>
          <w:lang w:val="ru-RU"/>
        </w:rPr>
        <w:t>. На чем основываются административные методы управления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35</w:t>
      </w:r>
      <w:r w:rsidRPr="00CD0A29">
        <w:rPr>
          <w:sz w:val="28"/>
          <w:szCs w:val="28"/>
          <w:lang w:val="ru-RU"/>
        </w:rPr>
        <w:t>. Что такое коммуникационные сети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</w:t>
      </w:r>
      <w:r w:rsidRPr="00CD0A29">
        <w:rPr>
          <w:sz w:val="28"/>
          <w:szCs w:val="28"/>
          <w:lang w:val="ru-RU"/>
        </w:rPr>
        <w:t>. Какова основная современная тенденция в развитии организации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37</w:t>
      </w:r>
      <w:r w:rsidRPr="00CD0A29">
        <w:rPr>
          <w:sz w:val="28"/>
          <w:szCs w:val="28"/>
          <w:lang w:val="ru-RU"/>
        </w:rPr>
        <w:t>. Какой уровень управления организацией должен вырабатывать политику взаимодействия с внешней средой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38</w:t>
      </w:r>
      <w:r w:rsidRPr="00CD0A29">
        <w:rPr>
          <w:sz w:val="28"/>
          <w:szCs w:val="28"/>
          <w:lang w:val="ru-RU"/>
        </w:rPr>
        <w:t>. Какие элементы образуют среду прямого влияния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</w:t>
      </w:r>
      <w:r w:rsidRPr="00CD0A29">
        <w:rPr>
          <w:sz w:val="28"/>
          <w:szCs w:val="28"/>
          <w:lang w:val="ru-RU"/>
        </w:rPr>
        <w:t>. К внутренней среде относятся: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40</w:t>
      </w:r>
      <w:r w:rsidRPr="00CD0A29">
        <w:rPr>
          <w:sz w:val="28"/>
          <w:szCs w:val="28"/>
          <w:lang w:val="ru-RU"/>
        </w:rPr>
        <w:t>. Анализ конкурентов организации проводится с целью: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41</w:t>
      </w:r>
      <w:r w:rsidRPr="00CD0A29">
        <w:rPr>
          <w:sz w:val="28"/>
          <w:szCs w:val="28"/>
          <w:lang w:val="ru-RU"/>
        </w:rPr>
        <w:t>. Как осуществляется текущий контроль в организации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42</w:t>
      </w:r>
      <w:r w:rsidRPr="00CD0A29">
        <w:rPr>
          <w:sz w:val="28"/>
          <w:szCs w:val="28"/>
          <w:lang w:val="ru-RU"/>
        </w:rPr>
        <w:t>. Если Вам придется объяснять, что представляет собой функция планирования, то Вы скажете что это: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43</w:t>
      </w:r>
      <w:r w:rsidRPr="00CD0A29">
        <w:rPr>
          <w:sz w:val="28"/>
          <w:szCs w:val="28"/>
          <w:lang w:val="ru-RU"/>
        </w:rPr>
        <w:t>. Основной формой материального стимулирования персонала организации является: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44</w:t>
      </w:r>
      <w:r w:rsidRPr="00CD0A29">
        <w:rPr>
          <w:sz w:val="28"/>
          <w:szCs w:val="28"/>
          <w:lang w:val="ru-RU"/>
        </w:rPr>
        <w:t>. Организационное планирование осуществляется: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45</w:t>
      </w:r>
      <w:r w:rsidRPr="00CD0A29">
        <w:rPr>
          <w:sz w:val="28"/>
          <w:szCs w:val="28"/>
          <w:lang w:val="ru-RU"/>
        </w:rPr>
        <w:t>. Что следует понимать под миссией организации?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46</w:t>
      </w:r>
      <w:r w:rsidRPr="00CD0A29">
        <w:rPr>
          <w:sz w:val="28"/>
          <w:szCs w:val="28"/>
          <w:lang w:val="ru-RU"/>
        </w:rPr>
        <w:t>. Какое утверждение правомерно для лидера?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</w:t>
      </w:r>
      <w:r w:rsidRPr="00CD0A29">
        <w:rPr>
          <w:sz w:val="28"/>
          <w:szCs w:val="28"/>
          <w:lang w:val="ru-RU"/>
        </w:rPr>
        <w:t>. На чем основывается законная власть?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48</w:t>
      </w:r>
      <w:r w:rsidRPr="00CD0A29">
        <w:rPr>
          <w:sz w:val="28"/>
          <w:szCs w:val="28"/>
          <w:lang w:val="ru-RU"/>
        </w:rPr>
        <w:t>. С какой функции должна начинаться организация личной работы руководителя?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49</w:t>
      </w:r>
      <w:r w:rsidRPr="00CD0A29">
        <w:rPr>
          <w:sz w:val="28"/>
          <w:szCs w:val="28"/>
          <w:lang w:val="ru-RU"/>
        </w:rPr>
        <w:t>. Какие существуют формы влияния менеджеров на подчиненных?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50</w:t>
      </w:r>
      <w:r w:rsidRPr="00CD0A29">
        <w:rPr>
          <w:sz w:val="28"/>
          <w:szCs w:val="28"/>
          <w:lang w:val="ru-RU"/>
        </w:rPr>
        <w:t>. Какой стиль следует использовать менеджеру в начальный период формирования трудового коллектива?</w:t>
      </w:r>
    </w:p>
    <w:p w:rsidR="000941B6" w:rsidRDefault="000941B6" w:rsidP="000941B6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«УПРАВЛЕНИЕ ПЕРСОНАЛОМ»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1.</w:t>
      </w:r>
      <w:r w:rsidRPr="00CD0A29">
        <w:rPr>
          <w:sz w:val="28"/>
          <w:szCs w:val="28"/>
          <w:lang w:val="ru-RU"/>
        </w:rPr>
        <w:tab/>
        <w:t>Внутренние факторы, влияющие на управление персоналом: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2. Стандартизированная форма изложения содержания работы на конкретном рабочем месте в определенное время является: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3. На какие две группы подразделяются современные теории мотивации?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lastRenderedPageBreak/>
        <w:t xml:space="preserve">4. Какая группа потребностей является первичной, базовой в иерархии </w:t>
      </w:r>
      <w:proofErr w:type="spellStart"/>
      <w:r w:rsidRPr="00CD0A29">
        <w:rPr>
          <w:sz w:val="28"/>
          <w:szCs w:val="28"/>
          <w:lang w:val="ru-RU"/>
        </w:rPr>
        <w:t>А.Маслоу</w:t>
      </w:r>
      <w:proofErr w:type="spellEnd"/>
      <w:r w:rsidRPr="00CD0A29">
        <w:rPr>
          <w:sz w:val="28"/>
          <w:szCs w:val="28"/>
          <w:lang w:val="ru-RU"/>
        </w:rPr>
        <w:t>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5. Какой из ниже перечисленных пунктов не относится к основным факторам мотивации труда?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6. Теории мотивации </w:t>
      </w:r>
      <w:proofErr w:type="spellStart"/>
      <w:r w:rsidRPr="00CD0A29">
        <w:rPr>
          <w:sz w:val="28"/>
          <w:szCs w:val="28"/>
          <w:lang w:val="ru-RU"/>
        </w:rPr>
        <w:t>Врума</w:t>
      </w:r>
      <w:proofErr w:type="spellEnd"/>
      <w:r w:rsidRPr="00CD0A29">
        <w:rPr>
          <w:sz w:val="28"/>
          <w:szCs w:val="28"/>
          <w:lang w:val="ru-RU"/>
        </w:rPr>
        <w:t xml:space="preserve">, Портера и </w:t>
      </w:r>
      <w:proofErr w:type="spellStart"/>
      <w:r w:rsidRPr="00CD0A29">
        <w:rPr>
          <w:sz w:val="28"/>
          <w:szCs w:val="28"/>
          <w:lang w:val="ru-RU"/>
        </w:rPr>
        <w:t>Лоулера</w:t>
      </w:r>
      <w:proofErr w:type="spellEnd"/>
      <w:r w:rsidRPr="00CD0A29">
        <w:rPr>
          <w:sz w:val="28"/>
          <w:szCs w:val="28"/>
          <w:lang w:val="ru-RU"/>
        </w:rPr>
        <w:t xml:space="preserve"> являются: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7. В чем заключается основная идея классической теории мотивации?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8. Каким образом проявляется в поведении человека доминирование мотива достижения успеха (выберите несколько ответов)?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9. Адаптация - это: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10. Что следует понимать под текучестью персонала: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11. Ряд конкретных мер, необходимых для принятия решения о найме нескольких из возможных кандидатур есть: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12. Каковы причины высвобождения работников в организации (при необходимости указать несколько):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13.  С какого этапа должен начинаться процесс адаптации работника в коллективе?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14. Психофизиологическая адаптация характеризует: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15. Какие виды адаптации выделяют ученые?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16 Что понимается под традиционной системой аттестации работника: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17. Налаженная система профессионально-квалификационного продвижения персонала в организации сокращает текучесть рабочей силы: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19. В чем заключается основной недостаток аттестации?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20. Какой из ниже перечисленных пунктов нельзя отнести к качествам успешного менеджера?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21. Какие функции присущи заработной плате?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22.Какие из приведенных потребностей свойственны всем людям?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23.Сила мотива определяется: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24.Побудить исполнителя к активному сотрудничеству возможно двумя способами: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lastRenderedPageBreak/>
        <w:t>25.Какой из перечисленных пунктов является особенно важным для эффективной работы руководителя?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26. Конечной целью традиционной аттестации является: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27. Метод, позволяющий объективно оценить соответствие кандидатов требованиям работы, является метод: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28.При каком типе карьеры конкретный работник в процессе своей профессиональной деятельности проходит все стадии развития: обучение, поступление на работу, профессиональный рост, поддержка и развитие индивидуальных профессиональных способностей, уход на пенсию в стенах одной организации?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29.По результатам исследований, полная адаптация работника в коллективе завершается, как правило, по окончании: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30. Наиболее пригодным документом для достаточно быстрого обзора профессионального и личностного развития и становления кандидата является: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 xml:space="preserve">31. В организацию, где нет </w:t>
      </w:r>
      <w:proofErr w:type="gramStart"/>
      <w:r w:rsidRPr="00CD0A29">
        <w:rPr>
          <w:sz w:val="28"/>
          <w:szCs w:val="28"/>
          <w:lang w:val="ru-RU"/>
        </w:rPr>
        <w:t>собственной</w:t>
      </w:r>
      <w:proofErr w:type="gramEnd"/>
      <w:r w:rsidRPr="00CD0A29">
        <w:rPr>
          <w:sz w:val="28"/>
          <w:szCs w:val="28"/>
          <w:lang w:val="ru-RU"/>
        </w:rPr>
        <w:t xml:space="preserve"> HR-службы, требуется директор по маркетингу. Какой из методов его поиска представляется Вам наиболее эффективным?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32. Начальным этапом процесса найма персонала является: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33. К недостаткам внешних источников привлечения персонала относят (при необходимости выделить несколько):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34. Первоочередное предоставление льгот и бонусов руководящим сотрудникам:</w:t>
      </w:r>
    </w:p>
    <w:p w:rsidR="000941B6" w:rsidRPr="00CD0A29" w:rsidRDefault="000941B6" w:rsidP="000941B6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  <w:r w:rsidRPr="00CD0A29">
        <w:rPr>
          <w:sz w:val="28"/>
          <w:szCs w:val="28"/>
          <w:lang w:val="ru-RU"/>
        </w:rPr>
        <w:t>35.Понятие "</w:t>
      </w:r>
      <w:proofErr w:type="spellStart"/>
      <w:r w:rsidRPr="00CD0A29">
        <w:rPr>
          <w:sz w:val="28"/>
          <w:szCs w:val="28"/>
          <w:lang w:val="ru-RU"/>
        </w:rPr>
        <w:t>абсентизм</w:t>
      </w:r>
      <w:proofErr w:type="spellEnd"/>
      <w:r w:rsidRPr="00CD0A29">
        <w:rPr>
          <w:sz w:val="28"/>
          <w:szCs w:val="28"/>
          <w:lang w:val="ru-RU"/>
        </w:rPr>
        <w:t>" используют для обозначения:</w:t>
      </w:r>
    </w:p>
    <w:p w:rsidR="000941B6" w:rsidRDefault="000941B6" w:rsidP="000941B6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«ПРАВОВОЕ ОБЕСПЕЧЕНИЕ ПРОФЕССИОНАЛЬНОЙ ДЕЯТЕЛЬНОСТИ»</w:t>
      </w:r>
    </w:p>
    <w:p w:rsidR="000941B6" w:rsidRDefault="000941B6" w:rsidP="000941B6">
      <w:pPr>
        <w:pStyle w:val="a3"/>
        <w:spacing w:before="5" w:line="360" w:lineRule="auto"/>
        <w:ind w:left="709" w:right="72"/>
        <w:jc w:val="center"/>
        <w:rPr>
          <w:sz w:val="28"/>
          <w:szCs w:val="28"/>
          <w:lang w:val="ru-RU"/>
        </w:rPr>
      </w:pPr>
      <w:r w:rsidRPr="00EB2085">
        <w:rPr>
          <w:sz w:val="28"/>
          <w:szCs w:val="28"/>
          <w:highlight w:val="yellow"/>
          <w:lang w:val="ru-RU"/>
        </w:rPr>
        <w:t xml:space="preserve">(пока нет вопросов, так как нет связи с </w:t>
      </w:r>
      <w:proofErr w:type="spellStart"/>
      <w:r w:rsidRPr="00EB2085">
        <w:rPr>
          <w:sz w:val="28"/>
          <w:szCs w:val="28"/>
          <w:highlight w:val="yellow"/>
          <w:lang w:val="ru-RU"/>
        </w:rPr>
        <w:t>Боровковым</w:t>
      </w:r>
      <w:proofErr w:type="spellEnd"/>
      <w:r w:rsidRPr="00EB2085">
        <w:rPr>
          <w:sz w:val="28"/>
          <w:szCs w:val="28"/>
          <w:highlight w:val="yellow"/>
          <w:lang w:val="ru-RU"/>
        </w:rPr>
        <w:t xml:space="preserve"> П.)</w:t>
      </w:r>
    </w:p>
    <w:p w:rsidR="000941B6" w:rsidRPr="00EB2085" w:rsidRDefault="000941B6" w:rsidP="00393B92">
      <w:pPr>
        <w:pStyle w:val="a3"/>
        <w:spacing w:before="5" w:line="360" w:lineRule="auto"/>
        <w:ind w:left="0" w:right="72" w:firstLine="709"/>
        <w:jc w:val="both"/>
        <w:rPr>
          <w:sz w:val="28"/>
          <w:szCs w:val="28"/>
          <w:lang w:val="ru-RU"/>
        </w:rPr>
      </w:pPr>
    </w:p>
    <w:p w:rsidR="00EB2085" w:rsidRPr="00EB2085" w:rsidRDefault="00EB2085" w:rsidP="00EB2085">
      <w:pPr>
        <w:pStyle w:val="a3"/>
        <w:spacing w:before="5" w:line="360" w:lineRule="auto"/>
        <w:ind w:left="709" w:right="72"/>
        <w:jc w:val="both"/>
        <w:rPr>
          <w:sz w:val="28"/>
          <w:szCs w:val="28"/>
          <w:lang w:val="ru-RU"/>
        </w:rPr>
      </w:pPr>
    </w:p>
    <w:sectPr w:rsidR="00EB2085" w:rsidRPr="00EB2085" w:rsidSect="004D468C">
      <w:pgSz w:w="11910" w:h="16840"/>
      <w:pgMar w:top="1080" w:right="740" w:bottom="1360" w:left="1600" w:header="0" w:footer="11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F1" w:rsidRDefault="00EE5AF1">
      <w:r>
        <w:separator/>
      </w:r>
    </w:p>
  </w:endnote>
  <w:endnote w:type="continuationSeparator" w:id="0">
    <w:p w:rsidR="00EE5AF1" w:rsidRDefault="00EE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D3" w:rsidRDefault="00D718D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3936365</wp:posOffset>
              </wp:positionH>
              <wp:positionV relativeFrom="page">
                <wp:posOffset>9810750</wp:posOffset>
              </wp:positionV>
              <wp:extent cx="231140" cy="203835"/>
              <wp:effectExtent l="0" t="0" r="1651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18D3" w:rsidRDefault="00D718D3">
                          <w:pPr>
                            <w:spacing w:line="307" w:lineRule="exact"/>
                            <w:ind w:left="4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27FA">
                            <w:rPr>
                              <w:noProof/>
                              <w:sz w:val="28"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9.95pt;margin-top:772.5pt;width:18.2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SHtqgIAAKgFAAAOAAAAZHJzL2Uyb0RvYy54bWysVG1vmzAQ/j5p/8Hyd8pLSAo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RK&#10;6B1GnLTQogc6aHQrBuSb6vSdSsDpvgM3PcCx8TSZqu5OFF8V4mJTE76naylFX1NSAjv70r14OuIo&#10;A7LrP4gSwpCDFhZoqGRrAKEYCNChS4/nzhgqBRwGM98P4aaAq8CbRbO54eaSZHrcSaXfUdEiY6RY&#10;QuMtODneKT26Ti4mFhc5axrb/IY/OwDM8QRCw1NzZ0jYXv6IvXgbbaPQCYPF1gm9LHPW+SZ0Frl/&#10;Pc9m2WaT+T9NXD9MalaWlJswk6788M/6dlL4qIizspRoWGngDCUl97tNI9GRgK5z+50KcuHmPqdh&#10;6wW5vEjJD0LvNoidfBFdO2Eezp342oscz49v44UXxmGWP0/pjnH67ymhPsXxPJiPWvptbp79XudG&#10;kpZpmBwNa1McnZ1IYhS45aVtrSasGe2LUhj6T6WAdk+Ntno1Eh3FqofdAChGxDtRPoJypQBlgQhh&#10;3IFRC/kdox5GR4rVtwORFKPmPQf1mzkzGXIydpNBeAFPU6wxGs2NHufRoZNsXwPy+H9xsYY/pGJW&#10;vU8sgLrZwDiwSZxGl5k3l3vr9TRgV78AAAD//wMAUEsDBBQABgAIAAAAIQDvNyUT4QAAAA0BAAAP&#10;AAAAZHJzL2Rvd25yZXYueG1sTI/BTsMwEETvSPyDtUjcqBMgaZPGqSoEJyREGg4cndhNrMbrELtt&#10;+Hu2p3LcmafZmWIz24Gd9OSNQwHxIgKmsXXKYCfgq357WAHzQaKSg0Mt4Fd72JS3N4XMlTtjpU+7&#10;0DEKQZ9LAX0IY865b3ttpV+4USN5ezdZGeicOq4meaZwO/DHKEq5lQbpQy9H/dLr9rA7WgHbb6xe&#10;zc9H81ntK1PXWYTv6UGI+7t5uwYW9ByuMFzqU3UoqVPjjqg8GwSkcZYRSkbynNAqQtIkfQLWXKTl&#10;MgZeFvz/ivIPAAD//wMAUEsBAi0AFAAGAAgAAAAhALaDOJL+AAAA4QEAABMAAAAAAAAAAAAAAAAA&#10;AAAAAFtDb250ZW50X1R5cGVzXS54bWxQSwECLQAUAAYACAAAACEAOP0h/9YAAACUAQAACwAAAAAA&#10;AAAAAAAAAAAvAQAAX3JlbHMvLnJlbHNQSwECLQAUAAYACAAAACEAY4kh7aoCAACoBQAADgAAAAAA&#10;AAAAAAAAAAAuAgAAZHJzL2Uyb0RvYy54bWxQSwECLQAUAAYACAAAACEA7zclE+EAAAANAQAADwAA&#10;AAAAAAAAAAAAAAAEBQAAZHJzL2Rvd25yZXYueG1sUEsFBgAAAAAEAAQA8wAAABIGAAAAAA==&#10;" filled="f" stroked="f">
              <v:textbox inset="0,0,0,0">
                <w:txbxContent>
                  <w:p w:rsidR="00D718D3" w:rsidRDefault="00D718D3">
                    <w:pPr>
                      <w:spacing w:line="307" w:lineRule="exact"/>
                      <w:ind w:left="4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27FA">
                      <w:rPr>
                        <w:noProof/>
                        <w:sz w:val="28"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F1" w:rsidRDefault="00EE5AF1">
      <w:r>
        <w:separator/>
      </w:r>
    </w:p>
  </w:footnote>
  <w:footnote w:type="continuationSeparator" w:id="0">
    <w:p w:rsidR="00EE5AF1" w:rsidRDefault="00EE5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604"/>
    <w:multiLevelType w:val="hybridMultilevel"/>
    <w:tmpl w:val="CE4E0CA8"/>
    <w:lvl w:ilvl="0" w:tplc="E01E5CE0">
      <w:numFmt w:val="bullet"/>
      <w:lvlText w:val=""/>
      <w:lvlJc w:val="left"/>
      <w:pPr>
        <w:ind w:left="459" w:hanging="35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0F8F1A2">
      <w:numFmt w:val="bullet"/>
      <w:lvlText w:val="•"/>
      <w:lvlJc w:val="left"/>
      <w:pPr>
        <w:ind w:left="1370" w:hanging="358"/>
      </w:pPr>
      <w:rPr>
        <w:rFonts w:hint="default"/>
      </w:rPr>
    </w:lvl>
    <w:lvl w:ilvl="2" w:tplc="628AE298">
      <w:numFmt w:val="bullet"/>
      <w:lvlText w:val="•"/>
      <w:lvlJc w:val="left"/>
      <w:pPr>
        <w:ind w:left="2281" w:hanging="358"/>
      </w:pPr>
      <w:rPr>
        <w:rFonts w:hint="default"/>
      </w:rPr>
    </w:lvl>
    <w:lvl w:ilvl="3" w:tplc="67744A28">
      <w:numFmt w:val="bullet"/>
      <w:lvlText w:val="•"/>
      <w:lvlJc w:val="left"/>
      <w:pPr>
        <w:ind w:left="3191" w:hanging="358"/>
      </w:pPr>
      <w:rPr>
        <w:rFonts w:hint="default"/>
      </w:rPr>
    </w:lvl>
    <w:lvl w:ilvl="4" w:tplc="32241C36">
      <w:numFmt w:val="bullet"/>
      <w:lvlText w:val="•"/>
      <w:lvlJc w:val="left"/>
      <w:pPr>
        <w:ind w:left="4102" w:hanging="358"/>
      </w:pPr>
      <w:rPr>
        <w:rFonts w:hint="default"/>
      </w:rPr>
    </w:lvl>
    <w:lvl w:ilvl="5" w:tplc="CA4E9240">
      <w:numFmt w:val="bullet"/>
      <w:lvlText w:val="•"/>
      <w:lvlJc w:val="left"/>
      <w:pPr>
        <w:ind w:left="5013" w:hanging="358"/>
      </w:pPr>
      <w:rPr>
        <w:rFonts w:hint="default"/>
      </w:rPr>
    </w:lvl>
    <w:lvl w:ilvl="6" w:tplc="0BF4FD6A">
      <w:numFmt w:val="bullet"/>
      <w:lvlText w:val="•"/>
      <w:lvlJc w:val="left"/>
      <w:pPr>
        <w:ind w:left="5923" w:hanging="358"/>
      </w:pPr>
      <w:rPr>
        <w:rFonts w:hint="default"/>
      </w:rPr>
    </w:lvl>
    <w:lvl w:ilvl="7" w:tplc="69DCA57E">
      <w:numFmt w:val="bullet"/>
      <w:lvlText w:val="•"/>
      <w:lvlJc w:val="left"/>
      <w:pPr>
        <w:ind w:left="6834" w:hanging="358"/>
      </w:pPr>
      <w:rPr>
        <w:rFonts w:hint="default"/>
      </w:rPr>
    </w:lvl>
    <w:lvl w:ilvl="8" w:tplc="51D81D8E">
      <w:numFmt w:val="bullet"/>
      <w:lvlText w:val="•"/>
      <w:lvlJc w:val="left"/>
      <w:pPr>
        <w:ind w:left="7745" w:hanging="358"/>
      </w:pPr>
      <w:rPr>
        <w:rFonts w:hint="default"/>
      </w:rPr>
    </w:lvl>
  </w:abstractNum>
  <w:abstractNum w:abstractNumId="1">
    <w:nsid w:val="029412C0"/>
    <w:multiLevelType w:val="hybridMultilevel"/>
    <w:tmpl w:val="0EBC9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2D4E"/>
    <w:multiLevelType w:val="multilevel"/>
    <w:tmpl w:val="80B8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B68BD"/>
    <w:multiLevelType w:val="hybridMultilevel"/>
    <w:tmpl w:val="BE8474A2"/>
    <w:lvl w:ilvl="0" w:tplc="E58A902A">
      <w:start w:val="1"/>
      <w:numFmt w:val="decimal"/>
      <w:lvlText w:val="%1."/>
      <w:lvlJc w:val="left"/>
      <w:pPr>
        <w:ind w:left="810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FE328F50">
      <w:numFmt w:val="bullet"/>
      <w:lvlText w:val="•"/>
      <w:lvlJc w:val="left"/>
      <w:pPr>
        <w:ind w:left="1694" w:hanging="348"/>
      </w:pPr>
      <w:rPr>
        <w:rFonts w:hint="default"/>
      </w:rPr>
    </w:lvl>
    <w:lvl w:ilvl="2" w:tplc="6172F150">
      <w:numFmt w:val="bullet"/>
      <w:lvlText w:val="•"/>
      <w:lvlJc w:val="left"/>
      <w:pPr>
        <w:ind w:left="2569" w:hanging="348"/>
      </w:pPr>
      <w:rPr>
        <w:rFonts w:hint="default"/>
      </w:rPr>
    </w:lvl>
    <w:lvl w:ilvl="3" w:tplc="5224AE46">
      <w:numFmt w:val="bullet"/>
      <w:lvlText w:val="•"/>
      <w:lvlJc w:val="left"/>
      <w:pPr>
        <w:ind w:left="3443" w:hanging="348"/>
      </w:pPr>
      <w:rPr>
        <w:rFonts w:hint="default"/>
      </w:rPr>
    </w:lvl>
    <w:lvl w:ilvl="4" w:tplc="35F8B2EC">
      <w:numFmt w:val="bullet"/>
      <w:lvlText w:val="•"/>
      <w:lvlJc w:val="left"/>
      <w:pPr>
        <w:ind w:left="4318" w:hanging="348"/>
      </w:pPr>
      <w:rPr>
        <w:rFonts w:hint="default"/>
      </w:rPr>
    </w:lvl>
    <w:lvl w:ilvl="5" w:tplc="AD228D28">
      <w:numFmt w:val="bullet"/>
      <w:lvlText w:val="•"/>
      <w:lvlJc w:val="left"/>
      <w:pPr>
        <w:ind w:left="5193" w:hanging="348"/>
      </w:pPr>
      <w:rPr>
        <w:rFonts w:hint="default"/>
      </w:rPr>
    </w:lvl>
    <w:lvl w:ilvl="6" w:tplc="B442DF46">
      <w:numFmt w:val="bullet"/>
      <w:lvlText w:val="•"/>
      <w:lvlJc w:val="left"/>
      <w:pPr>
        <w:ind w:left="6067" w:hanging="348"/>
      </w:pPr>
      <w:rPr>
        <w:rFonts w:hint="default"/>
      </w:rPr>
    </w:lvl>
    <w:lvl w:ilvl="7" w:tplc="1A8CB688"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30B87066">
      <w:numFmt w:val="bullet"/>
      <w:lvlText w:val="•"/>
      <w:lvlJc w:val="left"/>
      <w:pPr>
        <w:ind w:left="7817" w:hanging="348"/>
      </w:pPr>
      <w:rPr>
        <w:rFonts w:hint="default"/>
      </w:rPr>
    </w:lvl>
  </w:abstractNum>
  <w:abstractNum w:abstractNumId="4">
    <w:nsid w:val="10426AEC"/>
    <w:multiLevelType w:val="multilevel"/>
    <w:tmpl w:val="7A98A762"/>
    <w:lvl w:ilvl="0">
      <w:start w:val="8"/>
      <w:numFmt w:val="decimal"/>
      <w:lvlText w:val="%1"/>
      <w:lvlJc w:val="left"/>
      <w:pPr>
        <w:ind w:left="10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20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1993" w:hanging="420"/>
      </w:pPr>
      <w:rPr>
        <w:rFonts w:hint="default"/>
      </w:rPr>
    </w:lvl>
    <w:lvl w:ilvl="3">
      <w:numFmt w:val="bullet"/>
      <w:lvlText w:val="•"/>
      <w:lvlJc w:val="left"/>
      <w:pPr>
        <w:ind w:left="2939" w:hanging="420"/>
      </w:pPr>
      <w:rPr>
        <w:rFonts w:hint="default"/>
      </w:rPr>
    </w:lvl>
    <w:lvl w:ilvl="4">
      <w:numFmt w:val="bullet"/>
      <w:lvlText w:val="•"/>
      <w:lvlJc w:val="left"/>
      <w:pPr>
        <w:ind w:left="3886" w:hanging="420"/>
      </w:pPr>
      <w:rPr>
        <w:rFonts w:hint="default"/>
      </w:rPr>
    </w:lvl>
    <w:lvl w:ilvl="5">
      <w:numFmt w:val="bullet"/>
      <w:lvlText w:val="•"/>
      <w:lvlJc w:val="left"/>
      <w:pPr>
        <w:ind w:left="4833" w:hanging="420"/>
      </w:pPr>
      <w:rPr>
        <w:rFonts w:hint="default"/>
      </w:rPr>
    </w:lvl>
    <w:lvl w:ilvl="6">
      <w:numFmt w:val="bullet"/>
      <w:lvlText w:val="•"/>
      <w:lvlJc w:val="left"/>
      <w:pPr>
        <w:ind w:left="5779" w:hanging="420"/>
      </w:pPr>
      <w:rPr>
        <w:rFonts w:hint="default"/>
      </w:rPr>
    </w:lvl>
    <w:lvl w:ilvl="7">
      <w:numFmt w:val="bullet"/>
      <w:lvlText w:val="•"/>
      <w:lvlJc w:val="left"/>
      <w:pPr>
        <w:ind w:left="6726" w:hanging="420"/>
      </w:pPr>
      <w:rPr>
        <w:rFonts w:hint="default"/>
      </w:rPr>
    </w:lvl>
    <w:lvl w:ilvl="8">
      <w:numFmt w:val="bullet"/>
      <w:lvlText w:val="•"/>
      <w:lvlJc w:val="left"/>
      <w:pPr>
        <w:ind w:left="7673" w:hanging="420"/>
      </w:pPr>
      <w:rPr>
        <w:rFonts w:hint="default"/>
      </w:rPr>
    </w:lvl>
  </w:abstractNum>
  <w:abstractNum w:abstractNumId="5">
    <w:nsid w:val="15E77583"/>
    <w:multiLevelType w:val="hybridMultilevel"/>
    <w:tmpl w:val="FED603A2"/>
    <w:lvl w:ilvl="0" w:tplc="DB28448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1745FBC">
      <w:numFmt w:val="bullet"/>
      <w:lvlText w:val="•"/>
      <w:lvlJc w:val="left"/>
      <w:pPr>
        <w:ind w:left="1694" w:hanging="348"/>
      </w:pPr>
      <w:rPr>
        <w:rFonts w:hint="default"/>
      </w:rPr>
    </w:lvl>
    <w:lvl w:ilvl="2" w:tplc="32CC34A8">
      <w:numFmt w:val="bullet"/>
      <w:lvlText w:val="•"/>
      <w:lvlJc w:val="left"/>
      <w:pPr>
        <w:ind w:left="2569" w:hanging="348"/>
      </w:pPr>
      <w:rPr>
        <w:rFonts w:hint="default"/>
      </w:rPr>
    </w:lvl>
    <w:lvl w:ilvl="3" w:tplc="7B7CEAEA">
      <w:numFmt w:val="bullet"/>
      <w:lvlText w:val="•"/>
      <w:lvlJc w:val="left"/>
      <w:pPr>
        <w:ind w:left="3443" w:hanging="348"/>
      </w:pPr>
      <w:rPr>
        <w:rFonts w:hint="default"/>
      </w:rPr>
    </w:lvl>
    <w:lvl w:ilvl="4" w:tplc="9090830E">
      <w:numFmt w:val="bullet"/>
      <w:lvlText w:val="•"/>
      <w:lvlJc w:val="left"/>
      <w:pPr>
        <w:ind w:left="4318" w:hanging="348"/>
      </w:pPr>
      <w:rPr>
        <w:rFonts w:hint="default"/>
      </w:rPr>
    </w:lvl>
    <w:lvl w:ilvl="5" w:tplc="240642BC">
      <w:numFmt w:val="bullet"/>
      <w:lvlText w:val="•"/>
      <w:lvlJc w:val="left"/>
      <w:pPr>
        <w:ind w:left="5193" w:hanging="348"/>
      </w:pPr>
      <w:rPr>
        <w:rFonts w:hint="default"/>
      </w:rPr>
    </w:lvl>
    <w:lvl w:ilvl="6" w:tplc="881CFCA8">
      <w:numFmt w:val="bullet"/>
      <w:lvlText w:val="•"/>
      <w:lvlJc w:val="left"/>
      <w:pPr>
        <w:ind w:left="6067" w:hanging="348"/>
      </w:pPr>
      <w:rPr>
        <w:rFonts w:hint="default"/>
      </w:rPr>
    </w:lvl>
    <w:lvl w:ilvl="7" w:tplc="3F589056"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D03C4B9A">
      <w:numFmt w:val="bullet"/>
      <w:lvlText w:val="•"/>
      <w:lvlJc w:val="left"/>
      <w:pPr>
        <w:ind w:left="7817" w:hanging="348"/>
      </w:pPr>
      <w:rPr>
        <w:rFonts w:hint="default"/>
      </w:rPr>
    </w:lvl>
  </w:abstractNum>
  <w:abstractNum w:abstractNumId="6">
    <w:nsid w:val="198A02D6"/>
    <w:multiLevelType w:val="hybridMultilevel"/>
    <w:tmpl w:val="F9C24BE4"/>
    <w:lvl w:ilvl="0" w:tplc="C6F8A21A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4FD075E6">
      <w:numFmt w:val="bullet"/>
      <w:lvlText w:val="•"/>
      <w:lvlJc w:val="left"/>
      <w:pPr>
        <w:ind w:left="1424" w:hanging="428"/>
      </w:pPr>
      <w:rPr>
        <w:rFonts w:hint="default"/>
      </w:rPr>
    </w:lvl>
    <w:lvl w:ilvl="2" w:tplc="908264F8">
      <w:numFmt w:val="bullet"/>
      <w:lvlText w:val="•"/>
      <w:lvlJc w:val="left"/>
      <w:pPr>
        <w:ind w:left="2329" w:hanging="428"/>
      </w:pPr>
      <w:rPr>
        <w:rFonts w:hint="default"/>
      </w:rPr>
    </w:lvl>
    <w:lvl w:ilvl="3" w:tplc="0336A728">
      <w:numFmt w:val="bullet"/>
      <w:lvlText w:val="•"/>
      <w:lvlJc w:val="left"/>
      <w:pPr>
        <w:ind w:left="3233" w:hanging="428"/>
      </w:pPr>
      <w:rPr>
        <w:rFonts w:hint="default"/>
      </w:rPr>
    </w:lvl>
    <w:lvl w:ilvl="4" w:tplc="24CE414E">
      <w:numFmt w:val="bullet"/>
      <w:lvlText w:val="•"/>
      <w:lvlJc w:val="left"/>
      <w:pPr>
        <w:ind w:left="4138" w:hanging="428"/>
      </w:pPr>
      <w:rPr>
        <w:rFonts w:hint="default"/>
      </w:rPr>
    </w:lvl>
    <w:lvl w:ilvl="5" w:tplc="A1E2F4D0">
      <w:numFmt w:val="bullet"/>
      <w:lvlText w:val="•"/>
      <w:lvlJc w:val="left"/>
      <w:pPr>
        <w:ind w:left="5043" w:hanging="428"/>
      </w:pPr>
      <w:rPr>
        <w:rFonts w:hint="default"/>
      </w:rPr>
    </w:lvl>
    <w:lvl w:ilvl="6" w:tplc="7C0EA89C">
      <w:numFmt w:val="bullet"/>
      <w:lvlText w:val="•"/>
      <w:lvlJc w:val="left"/>
      <w:pPr>
        <w:ind w:left="5947" w:hanging="428"/>
      </w:pPr>
      <w:rPr>
        <w:rFonts w:hint="default"/>
      </w:rPr>
    </w:lvl>
    <w:lvl w:ilvl="7" w:tplc="FFB6AABA">
      <w:numFmt w:val="bullet"/>
      <w:lvlText w:val="•"/>
      <w:lvlJc w:val="left"/>
      <w:pPr>
        <w:ind w:left="6852" w:hanging="428"/>
      </w:pPr>
      <w:rPr>
        <w:rFonts w:hint="default"/>
      </w:rPr>
    </w:lvl>
    <w:lvl w:ilvl="8" w:tplc="20861ACC">
      <w:numFmt w:val="bullet"/>
      <w:lvlText w:val="•"/>
      <w:lvlJc w:val="left"/>
      <w:pPr>
        <w:ind w:left="7757" w:hanging="428"/>
      </w:pPr>
      <w:rPr>
        <w:rFonts w:hint="default"/>
      </w:rPr>
    </w:lvl>
  </w:abstractNum>
  <w:abstractNum w:abstractNumId="7">
    <w:nsid w:val="1D131AAC"/>
    <w:multiLevelType w:val="hybridMultilevel"/>
    <w:tmpl w:val="B74ED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B5D73"/>
    <w:multiLevelType w:val="hybridMultilevel"/>
    <w:tmpl w:val="0F5C8DF2"/>
    <w:lvl w:ilvl="0" w:tplc="F33E2B50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>
    <w:nsid w:val="21DF18CF"/>
    <w:multiLevelType w:val="multilevel"/>
    <w:tmpl w:val="91620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7E67F0"/>
    <w:multiLevelType w:val="hybridMultilevel"/>
    <w:tmpl w:val="5142B332"/>
    <w:lvl w:ilvl="0" w:tplc="25DA8D54">
      <w:start w:val="1"/>
      <w:numFmt w:val="decimal"/>
      <w:lvlText w:val="%1)"/>
      <w:lvlJc w:val="left"/>
      <w:pPr>
        <w:ind w:left="459" w:hanging="3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1" w:tplc="71761D68">
      <w:numFmt w:val="bullet"/>
      <w:lvlText w:val="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848C5F02">
      <w:numFmt w:val="bullet"/>
      <w:lvlText w:val="•"/>
      <w:lvlJc w:val="left"/>
      <w:pPr>
        <w:ind w:left="1791" w:hanging="348"/>
      </w:pPr>
      <w:rPr>
        <w:rFonts w:hint="default"/>
      </w:rPr>
    </w:lvl>
    <w:lvl w:ilvl="3" w:tplc="2356E7A6">
      <w:numFmt w:val="bullet"/>
      <w:lvlText w:val="•"/>
      <w:lvlJc w:val="left"/>
      <w:pPr>
        <w:ind w:left="2763" w:hanging="348"/>
      </w:pPr>
      <w:rPr>
        <w:rFonts w:hint="default"/>
      </w:rPr>
    </w:lvl>
    <w:lvl w:ilvl="4" w:tplc="5808C270">
      <w:numFmt w:val="bullet"/>
      <w:lvlText w:val="•"/>
      <w:lvlJc w:val="left"/>
      <w:pPr>
        <w:ind w:left="3735" w:hanging="348"/>
      </w:pPr>
      <w:rPr>
        <w:rFonts w:hint="default"/>
      </w:rPr>
    </w:lvl>
    <w:lvl w:ilvl="5" w:tplc="E8CA1FFC">
      <w:numFmt w:val="bullet"/>
      <w:lvlText w:val="•"/>
      <w:lvlJc w:val="left"/>
      <w:pPr>
        <w:ind w:left="4707" w:hanging="348"/>
      </w:pPr>
      <w:rPr>
        <w:rFonts w:hint="default"/>
      </w:rPr>
    </w:lvl>
    <w:lvl w:ilvl="6" w:tplc="52C018D0">
      <w:numFmt w:val="bullet"/>
      <w:lvlText w:val="•"/>
      <w:lvlJc w:val="left"/>
      <w:pPr>
        <w:ind w:left="5679" w:hanging="348"/>
      </w:pPr>
      <w:rPr>
        <w:rFonts w:hint="default"/>
      </w:rPr>
    </w:lvl>
    <w:lvl w:ilvl="7" w:tplc="259E9798">
      <w:numFmt w:val="bullet"/>
      <w:lvlText w:val="•"/>
      <w:lvlJc w:val="left"/>
      <w:pPr>
        <w:ind w:left="6650" w:hanging="348"/>
      </w:pPr>
      <w:rPr>
        <w:rFonts w:hint="default"/>
      </w:rPr>
    </w:lvl>
    <w:lvl w:ilvl="8" w:tplc="3E665910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11">
    <w:nsid w:val="250D1594"/>
    <w:multiLevelType w:val="multilevel"/>
    <w:tmpl w:val="C054E40E"/>
    <w:lvl w:ilvl="0">
      <w:start w:val="1"/>
      <w:numFmt w:val="decimal"/>
      <w:lvlText w:val="%1"/>
      <w:lvlJc w:val="left"/>
      <w:pPr>
        <w:ind w:left="102" w:hanging="45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" w:hanging="454"/>
      </w:pPr>
      <w:rPr>
        <w:rFonts w:ascii="Times New Roman" w:eastAsia="Times New Roman" w:hAnsi="Times New Roman" w:cs="Times New Roman" w:hint="default"/>
        <w:spacing w:val="-28"/>
        <w:w w:val="99"/>
        <w:sz w:val="28"/>
        <w:szCs w:val="28"/>
      </w:rPr>
    </w:lvl>
    <w:lvl w:ilvl="2">
      <w:numFmt w:val="bullet"/>
      <w:lvlText w:val=""/>
      <w:lvlJc w:val="left"/>
      <w:pPr>
        <w:ind w:left="102" w:hanging="336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23" w:hanging="336"/>
      </w:pPr>
      <w:rPr>
        <w:rFonts w:hint="default"/>
      </w:rPr>
    </w:lvl>
    <w:lvl w:ilvl="4">
      <w:numFmt w:val="bullet"/>
      <w:lvlText w:val="•"/>
      <w:lvlJc w:val="left"/>
      <w:pPr>
        <w:ind w:left="4215" w:hanging="336"/>
      </w:pPr>
      <w:rPr>
        <w:rFonts w:hint="default"/>
      </w:rPr>
    </w:lvl>
    <w:lvl w:ilvl="5">
      <w:numFmt w:val="bullet"/>
      <w:lvlText w:val="•"/>
      <w:lvlJc w:val="left"/>
      <w:pPr>
        <w:ind w:left="5107" w:hanging="336"/>
      </w:pPr>
      <w:rPr>
        <w:rFonts w:hint="default"/>
      </w:rPr>
    </w:lvl>
    <w:lvl w:ilvl="6">
      <w:numFmt w:val="bullet"/>
      <w:lvlText w:val="•"/>
      <w:lvlJc w:val="left"/>
      <w:pPr>
        <w:ind w:left="5999" w:hanging="336"/>
      </w:pPr>
      <w:rPr>
        <w:rFonts w:hint="default"/>
      </w:rPr>
    </w:lvl>
    <w:lvl w:ilvl="7">
      <w:numFmt w:val="bullet"/>
      <w:lvlText w:val="•"/>
      <w:lvlJc w:val="left"/>
      <w:pPr>
        <w:ind w:left="6890" w:hanging="336"/>
      </w:pPr>
      <w:rPr>
        <w:rFonts w:hint="default"/>
      </w:rPr>
    </w:lvl>
    <w:lvl w:ilvl="8">
      <w:numFmt w:val="bullet"/>
      <w:lvlText w:val="•"/>
      <w:lvlJc w:val="left"/>
      <w:pPr>
        <w:ind w:left="7782" w:hanging="336"/>
      </w:pPr>
      <w:rPr>
        <w:rFonts w:hint="default"/>
      </w:rPr>
    </w:lvl>
  </w:abstractNum>
  <w:abstractNum w:abstractNumId="12">
    <w:nsid w:val="264441CB"/>
    <w:multiLevelType w:val="hybridMultilevel"/>
    <w:tmpl w:val="B1CEE03E"/>
    <w:lvl w:ilvl="0" w:tplc="6FB610A4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AFB652EA">
      <w:start w:val="1"/>
      <w:numFmt w:val="decimal"/>
      <w:lvlText w:val="%2."/>
      <w:lvlJc w:val="left"/>
      <w:pPr>
        <w:ind w:left="348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2" w:tplc="439AD8DC">
      <w:numFmt w:val="bullet"/>
      <w:lvlText w:val="•"/>
      <w:lvlJc w:val="left"/>
      <w:pPr>
        <w:ind w:left="1791" w:hanging="348"/>
      </w:pPr>
      <w:rPr>
        <w:rFonts w:hint="default"/>
      </w:rPr>
    </w:lvl>
    <w:lvl w:ilvl="3" w:tplc="E91C7450">
      <w:numFmt w:val="bullet"/>
      <w:lvlText w:val="•"/>
      <w:lvlJc w:val="left"/>
      <w:pPr>
        <w:ind w:left="2763" w:hanging="348"/>
      </w:pPr>
      <w:rPr>
        <w:rFonts w:hint="default"/>
      </w:rPr>
    </w:lvl>
    <w:lvl w:ilvl="4" w:tplc="81367896">
      <w:numFmt w:val="bullet"/>
      <w:lvlText w:val="•"/>
      <w:lvlJc w:val="left"/>
      <w:pPr>
        <w:ind w:left="3735" w:hanging="348"/>
      </w:pPr>
      <w:rPr>
        <w:rFonts w:hint="default"/>
      </w:rPr>
    </w:lvl>
    <w:lvl w:ilvl="5" w:tplc="731EDEA4">
      <w:numFmt w:val="bullet"/>
      <w:lvlText w:val="•"/>
      <w:lvlJc w:val="left"/>
      <w:pPr>
        <w:ind w:left="4707" w:hanging="348"/>
      </w:pPr>
      <w:rPr>
        <w:rFonts w:hint="default"/>
      </w:rPr>
    </w:lvl>
    <w:lvl w:ilvl="6" w:tplc="E6AE689C">
      <w:numFmt w:val="bullet"/>
      <w:lvlText w:val="•"/>
      <w:lvlJc w:val="left"/>
      <w:pPr>
        <w:ind w:left="5679" w:hanging="348"/>
      </w:pPr>
      <w:rPr>
        <w:rFonts w:hint="default"/>
      </w:rPr>
    </w:lvl>
    <w:lvl w:ilvl="7" w:tplc="83E67BAA">
      <w:numFmt w:val="bullet"/>
      <w:lvlText w:val="•"/>
      <w:lvlJc w:val="left"/>
      <w:pPr>
        <w:ind w:left="6650" w:hanging="348"/>
      </w:pPr>
      <w:rPr>
        <w:rFonts w:hint="default"/>
      </w:rPr>
    </w:lvl>
    <w:lvl w:ilvl="8" w:tplc="A766937C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13">
    <w:nsid w:val="28A16153"/>
    <w:multiLevelType w:val="hybridMultilevel"/>
    <w:tmpl w:val="163ECC52"/>
    <w:lvl w:ilvl="0" w:tplc="EF729816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22488E8A">
      <w:numFmt w:val="bullet"/>
      <w:lvlText w:val="•"/>
      <w:lvlJc w:val="left"/>
      <w:pPr>
        <w:ind w:left="1694" w:hanging="348"/>
      </w:pPr>
      <w:rPr>
        <w:rFonts w:hint="default"/>
      </w:rPr>
    </w:lvl>
    <w:lvl w:ilvl="2" w:tplc="CBCAB0D0">
      <w:numFmt w:val="bullet"/>
      <w:lvlText w:val="•"/>
      <w:lvlJc w:val="left"/>
      <w:pPr>
        <w:ind w:left="2569" w:hanging="348"/>
      </w:pPr>
      <w:rPr>
        <w:rFonts w:hint="default"/>
      </w:rPr>
    </w:lvl>
    <w:lvl w:ilvl="3" w:tplc="C77C5C22">
      <w:numFmt w:val="bullet"/>
      <w:lvlText w:val="•"/>
      <w:lvlJc w:val="left"/>
      <w:pPr>
        <w:ind w:left="3443" w:hanging="348"/>
      </w:pPr>
      <w:rPr>
        <w:rFonts w:hint="default"/>
      </w:rPr>
    </w:lvl>
    <w:lvl w:ilvl="4" w:tplc="1E6C7374">
      <w:numFmt w:val="bullet"/>
      <w:lvlText w:val="•"/>
      <w:lvlJc w:val="left"/>
      <w:pPr>
        <w:ind w:left="4318" w:hanging="348"/>
      </w:pPr>
      <w:rPr>
        <w:rFonts w:hint="default"/>
      </w:rPr>
    </w:lvl>
    <w:lvl w:ilvl="5" w:tplc="8F228860">
      <w:numFmt w:val="bullet"/>
      <w:lvlText w:val="•"/>
      <w:lvlJc w:val="left"/>
      <w:pPr>
        <w:ind w:left="5193" w:hanging="348"/>
      </w:pPr>
      <w:rPr>
        <w:rFonts w:hint="default"/>
      </w:rPr>
    </w:lvl>
    <w:lvl w:ilvl="6" w:tplc="5A6EBB84">
      <w:numFmt w:val="bullet"/>
      <w:lvlText w:val="•"/>
      <w:lvlJc w:val="left"/>
      <w:pPr>
        <w:ind w:left="6067" w:hanging="348"/>
      </w:pPr>
      <w:rPr>
        <w:rFonts w:hint="default"/>
      </w:rPr>
    </w:lvl>
    <w:lvl w:ilvl="7" w:tplc="4CE2D9AA"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0142A3BE">
      <w:numFmt w:val="bullet"/>
      <w:lvlText w:val="•"/>
      <w:lvlJc w:val="left"/>
      <w:pPr>
        <w:ind w:left="7817" w:hanging="348"/>
      </w:pPr>
      <w:rPr>
        <w:rFonts w:hint="default"/>
      </w:rPr>
    </w:lvl>
  </w:abstractNum>
  <w:abstractNum w:abstractNumId="14">
    <w:nsid w:val="2E757D28"/>
    <w:multiLevelType w:val="hybridMultilevel"/>
    <w:tmpl w:val="579431B2"/>
    <w:lvl w:ilvl="0" w:tplc="E51619BA">
      <w:numFmt w:val="bullet"/>
      <w:lvlText w:val=""/>
      <w:lvlJc w:val="left"/>
      <w:pPr>
        <w:ind w:left="708" w:hanging="70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3EB2A33C">
      <w:numFmt w:val="bullet"/>
      <w:lvlText w:val="•"/>
      <w:lvlJc w:val="left"/>
      <w:pPr>
        <w:ind w:left="1615" w:hanging="708"/>
      </w:pPr>
      <w:rPr>
        <w:rFonts w:hint="default"/>
      </w:rPr>
    </w:lvl>
    <w:lvl w:ilvl="2" w:tplc="BD18EDF2">
      <w:numFmt w:val="bullet"/>
      <w:lvlText w:val="•"/>
      <w:lvlJc w:val="left"/>
      <w:pPr>
        <w:ind w:left="2532" w:hanging="708"/>
      </w:pPr>
      <w:rPr>
        <w:rFonts w:hint="default"/>
      </w:rPr>
    </w:lvl>
    <w:lvl w:ilvl="3" w:tplc="E0666168">
      <w:numFmt w:val="bullet"/>
      <w:lvlText w:val="•"/>
      <w:lvlJc w:val="left"/>
      <w:pPr>
        <w:ind w:left="3448" w:hanging="708"/>
      </w:pPr>
      <w:rPr>
        <w:rFonts w:hint="default"/>
      </w:rPr>
    </w:lvl>
    <w:lvl w:ilvl="4" w:tplc="3E8ABF8C">
      <w:numFmt w:val="bullet"/>
      <w:lvlText w:val="•"/>
      <w:lvlJc w:val="left"/>
      <w:pPr>
        <w:ind w:left="4365" w:hanging="708"/>
      </w:pPr>
      <w:rPr>
        <w:rFonts w:hint="default"/>
      </w:rPr>
    </w:lvl>
    <w:lvl w:ilvl="5" w:tplc="0B7864E8">
      <w:numFmt w:val="bullet"/>
      <w:lvlText w:val="•"/>
      <w:lvlJc w:val="left"/>
      <w:pPr>
        <w:ind w:left="5282" w:hanging="708"/>
      </w:pPr>
      <w:rPr>
        <w:rFonts w:hint="default"/>
      </w:rPr>
    </w:lvl>
    <w:lvl w:ilvl="6" w:tplc="7F52F438">
      <w:numFmt w:val="bullet"/>
      <w:lvlText w:val="•"/>
      <w:lvlJc w:val="left"/>
      <w:pPr>
        <w:ind w:left="6198" w:hanging="708"/>
      </w:pPr>
      <w:rPr>
        <w:rFonts w:hint="default"/>
      </w:rPr>
    </w:lvl>
    <w:lvl w:ilvl="7" w:tplc="BCEAF56C">
      <w:numFmt w:val="bullet"/>
      <w:lvlText w:val="•"/>
      <w:lvlJc w:val="left"/>
      <w:pPr>
        <w:ind w:left="7115" w:hanging="708"/>
      </w:pPr>
      <w:rPr>
        <w:rFonts w:hint="default"/>
      </w:rPr>
    </w:lvl>
    <w:lvl w:ilvl="8" w:tplc="C568C08A">
      <w:numFmt w:val="bullet"/>
      <w:lvlText w:val="•"/>
      <w:lvlJc w:val="left"/>
      <w:pPr>
        <w:ind w:left="8032" w:hanging="708"/>
      </w:pPr>
      <w:rPr>
        <w:rFonts w:hint="default"/>
      </w:rPr>
    </w:lvl>
  </w:abstractNum>
  <w:abstractNum w:abstractNumId="15">
    <w:nsid w:val="311F21EA"/>
    <w:multiLevelType w:val="hybridMultilevel"/>
    <w:tmpl w:val="7550DE1A"/>
    <w:lvl w:ilvl="0" w:tplc="4C70D210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3C3879F8">
      <w:numFmt w:val="bullet"/>
      <w:lvlText w:val="•"/>
      <w:lvlJc w:val="left"/>
      <w:pPr>
        <w:ind w:left="1424" w:hanging="428"/>
      </w:pPr>
      <w:rPr>
        <w:rFonts w:hint="default"/>
      </w:rPr>
    </w:lvl>
    <w:lvl w:ilvl="2" w:tplc="8D12625A">
      <w:numFmt w:val="bullet"/>
      <w:lvlText w:val="•"/>
      <w:lvlJc w:val="left"/>
      <w:pPr>
        <w:ind w:left="2329" w:hanging="428"/>
      </w:pPr>
      <w:rPr>
        <w:rFonts w:hint="default"/>
      </w:rPr>
    </w:lvl>
    <w:lvl w:ilvl="3" w:tplc="A9E440A0">
      <w:numFmt w:val="bullet"/>
      <w:lvlText w:val="•"/>
      <w:lvlJc w:val="left"/>
      <w:pPr>
        <w:ind w:left="3233" w:hanging="428"/>
      </w:pPr>
      <w:rPr>
        <w:rFonts w:hint="default"/>
      </w:rPr>
    </w:lvl>
    <w:lvl w:ilvl="4" w:tplc="BE486DDC">
      <w:numFmt w:val="bullet"/>
      <w:lvlText w:val="•"/>
      <w:lvlJc w:val="left"/>
      <w:pPr>
        <w:ind w:left="4138" w:hanging="428"/>
      </w:pPr>
      <w:rPr>
        <w:rFonts w:hint="default"/>
      </w:rPr>
    </w:lvl>
    <w:lvl w:ilvl="5" w:tplc="FFA2B2E4">
      <w:numFmt w:val="bullet"/>
      <w:lvlText w:val="•"/>
      <w:lvlJc w:val="left"/>
      <w:pPr>
        <w:ind w:left="5043" w:hanging="428"/>
      </w:pPr>
      <w:rPr>
        <w:rFonts w:hint="default"/>
      </w:rPr>
    </w:lvl>
    <w:lvl w:ilvl="6" w:tplc="740E97E2">
      <w:numFmt w:val="bullet"/>
      <w:lvlText w:val="•"/>
      <w:lvlJc w:val="left"/>
      <w:pPr>
        <w:ind w:left="5947" w:hanging="428"/>
      </w:pPr>
      <w:rPr>
        <w:rFonts w:hint="default"/>
      </w:rPr>
    </w:lvl>
    <w:lvl w:ilvl="7" w:tplc="3F52977A">
      <w:numFmt w:val="bullet"/>
      <w:lvlText w:val="•"/>
      <w:lvlJc w:val="left"/>
      <w:pPr>
        <w:ind w:left="6852" w:hanging="428"/>
      </w:pPr>
      <w:rPr>
        <w:rFonts w:hint="default"/>
      </w:rPr>
    </w:lvl>
    <w:lvl w:ilvl="8" w:tplc="C0D2CD4E">
      <w:numFmt w:val="bullet"/>
      <w:lvlText w:val="•"/>
      <w:lvlJc w:val="left"/>
      <w:pPr>
        <w:ind w:left="7757" w:hanging="428"/>
      </w:pPr>
      <w:rPr>
        <w:rFonts w:hint="default"/>
      </w:rPr>
    </w:lvl>
  </w:abstractNum>
  <w:abstractNum w:abstractNumId="16">
    <w:nsid w:val="32AC3A6F"/>
    <w:multiLevelType w:val="hybridMultilevel"/>
    <w:tmpl w:val="E78A595E"/>
    <w:lvl w:ilvl="0" w:tplc="D3A85934">
      <w:start w:val="1"/>
      <w:numFmt w:val="decimal"/>
      <w:lvlText w:val="%1"/>
      <w:lvlJc w:val="left"/>
      <w:pPr>
        <w:ind w:left="1012" w:hanging="5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</w:rPr>
    </w:lvl>
    <w:lvl w:ilvl="1" w:tplc="8CA2B5C6">
      <w:numFmt w:val="bullet"/>
      <w:lvlText w:val="•"/>
      <w:lvlJc w:val="left"/>
      <w:pPr>
        <w:ind w:left="1454" w:hanging="552"/>
      </w:pPr>
      <w:rPr>
        <w:rFonts w:hint="default"/>
      </w:rPr>
    </w:lvl>
    <w:lvl w:ilvl="2" w:tplc="22A69BE0">
      <w:numFmt w:val="bullet"/>
      <w:lvlText w:val="•"/>
      <w:lvlJc w:val="left"/>
      <w:pPr>
        <w:ind w:left="1889" w:hanging="552"/>
      </w:pPr>
      <w:rPr>
        <w:rFonts w:hint="default"/>
      </w:rPr>
    </w:lvl>
    <w:lvl w:ilvl="3" w:tplc="634E094A">
      <w:numFmt w:val="bullet"/>
      <w:lvlText w:val="•"/>
      <w:lvlJc w:val="left"/>
      <w:pPr>
        <w:ind w:left="2324" w:hanging="552"/>
      </w:pPr>
      <w:rPr>
        <w:rFonts w:hint="default"/>
      </w:rPr>
    </w:lvl>
    <w:lvl w:ilvl="4" w:tplc="B39E21B2">
      <w:numFmt w:val="bullet"/>
      <w:lvlText w:val="•"/>
      <w:lvlJc w:val="left"/>
      <w:pPr>
        <w:ind w:left="2759" w:hanging="552"/>
      </w:pPr>
      <w:rPr>
        <w:rFonts w:hint="default"/>
      </w:rPr>
    </w:lvl>
    <w:lvl w:ilvl="5" w:tplc="2984036C">
      <w:numFmt w:val="bullet"/>
      <w:lvlText w:val="•"/>
      <w:lvlJc w:val="left"/>
      <w:pPr>
        <w:ind w:left="3194" w:hanging="552"/>
      </w:pPr>
      <w:rPr>
        <w:rFonts w:hint="default"/>
      </w:rPr>
    </w:lvl>
    <w:lvl w:ilvl="6" w:tplc="8EAA8176">
      <w:numFmt w:val="bullet"/>
      <w:lvlText w:val="•"/>
      <w:lvlJc w:val="left"/>
      <w:pPr>
        <w:ind w:left="3629" w:hanging="552"/>
      </w:pPr>
      <w:rPr>
        <w:rFonts w:hint="default"/>
      </w:rPr>
    </w:lvl>
    <w:lvl w:ilvl="7" w:tplc="EF0064E2">
      <w:numFmt w:val="bullet"/>
      <w:lvlText w:val="•"/>
      <w:lvlJc w:val="left"/>
      <w:pPr>
        <w:ind w:left="4064" w:hanging="552"/>
      </w:pPr>
      <w:rPr>
        <w:rFonts w:hint="default"/>
      </w:rPr>
    </w:lvl>
    <w:lvl w:ilvl="8" w:tplc="A482A642">
      <w:numFmt w:val="bullet"/>
      <w:lvlText w:val="•"/>
      <w:lvlJc w:val="left"/>
      <w:pPr>
        <w:ind w:left="4499" w:hanging="552"/>
      </w:pPr>
      <w:rPr>
        <w:rFonts w:hint="default"/>
      </w:rPr>
    </w:lvl>
  </w:abstractNum>
  <w:abstractNum w:abstractNumId="17">
    <w:nsid w:val="365E7526"/>
    <w:multiLevelType w:val="multilevel"/>
    <w:tmpl w:val="F2FAE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F649AA"/>
    <w:multiLevelType w:val="hybridMultilevel"/>
    <w:tmpl w:val="A96E941A"/>
    <w:lvl w:ilvl="0" w:tplc="4C269FE2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3ABE1450">
      <w:start w:val="1"/>
      <w:numFmt w:val="decimal"/>
      <w:lvlText w:val="%2."/>
      <w:lvlJc w:val="left"/>
      <w:pPr>
        <w:ind w:left="822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2" w:tplc="C0D2AC5A">
      <w:numFmt w:val="bullet"/>
      <w:lvlText w:val="•"/>
      <w:lvlJc w:val="left"/>
      <w:pPr>
        <w:ind w:left="1791" w:hanging="348"/>
      </w:pPr>
      <w:rPr>
        <w:rFonts w:hint="default"/>
      </w:rPr>
    </w:lvl>
    <w:lvl w:ilvl="3" w:tplc="9AF8B6BC">
      <w:numFmt w:val="bullet"/>
      <w:lvlText w:val="•"/>
      <w:lvlJc w:val="left"/>
      <w:pPr>
        <w:ind w:left="2763" w:hanging="348"/>
      </w:pPr>
      <w:rPr>
        <w:rFonts w:hint="default"/>
      </w:rPr>
    </w:lvl>
    <w:lvl w:ilvl="4" w:tplc="C138099A">
      <w:numFmt w:val="bullet"/>
      <w:lvlText w:val="•"/>
      <w:lvlJc w:val="left"/>
      <w:pPr>
        <w:ind w:left="3735" w:hanging="348"/>
      </w:pPr>
      <w:rPr>
        <w:rFonts w:hint="default"/>
      </w:rPr>
    </w:lvl>
    <w:lvl w:ilvl="5" w:tplc="B9BC110E">
      <w:numFmt w:val="bullet"/>
      <w:lvlText w:val="•"/>
      <w:lvlJc w:val="left"/>
      <w:pPr>
        <w:ind w:left="4707" w:hanging="348"/>
      </w:pPr>
      <w:rPr>
        <w:rFonts w:hint="default"/>
      </w:rPr>
    </w:lvl>
    <w:lvl w:ilvl="6" w:tplc="88AA81F6">
      <w:numFmt w:val="bullet"/>
      <w:lvlText w:val="•"/>
      <w:lvlJc w:val="left"/>
      <w:pPr>
        <w:ind w:left="5679" w:hanging="348"/>
      </w:pPr>
      <w:rPr>
        <w:rFonts w:hint="default"/>
      </w:rPr>
    </w:lvl>
    <w:lvl w:ilvl="7" w:tplc="2522F40E">
      <w:numFmt w:val="bullet"/>
      <w:lvlText w:val="•"/>
      <w:lvlJc w:val="left"/>
      <w:pPr>
        <w:ind w:left="6650" w:hanging="348"/>
      </w:pPr>
      <w:rPr>
        <w:rFonts w:hint="default"/>
      </w:rPr>
    </w:lvl>
    <w:lvl w:ilvl="8" w:tplc="491E5144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19">
    <w:nsid w:val="3AF91148"/>
    <w:multiLevelType w:val="multilevel"/>
    <w:tmpl w:val="7A3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3D2D7E"/>
    <w:multiLevelType w:val="multilevel"/>
    <w:tmpl w:val="0344ACBA"/>
    <w:lvl w:ilvl="0">
      <w:start w:val="51"/>
      <w:numFmt w:val="decimal"/>
      <w:lvlText w:val="%1"/>
      <w:lvlJc w:val="left"/>
      <w:pPr>
        <w:ind w:left="102" w:hanging="97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" w:hanging="97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2" w:hanging="97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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3735" w:hanging="348"/>
      </w:pPr>
      <w:rPr>
        <w:rFonts w:hint="default"/>
      </w:rPr>
    </w:lvl>
    <w:lvl w:ilvl="5">
      <w:numFmt w:val="bullet"/>
      <w:lvlText w:val="•"/>
      <w:lvlJc w:val="left"/>
      <w:pPr>
        <w:ind w:left="4707" w:hanging="348"/>
      </w:pPr>
      <w:rPr>
        <w:rFonts w:hint="default"/>
      </w:rPr>
    </w:lvl>
    <w:lvl w:ilvl="6">
      <w:numFmt w:val="bullet"/>
      <w:lvlText w:val="•"/>
      <w:lvlJc w:val="left"/>
      <w:pPr>
        <w:ind w:left="5679" w:hanging="348"/>
      </w:pPr>
      <w:rPr>
        <w:rFonts w:hint="default"/>
      </w:rPr>
    </w:lvl>
    <w:lvl w:ilvl="7">
      <w:numFmt w:val="bullet"/>
      <w:lvlText w:val="•"/>
      <w:lvlJc w:val="left"/>
      <w:pPr>
        <w:ind w:left="6650" w:hanging="348"/>
      </w:pPr>
      <w:rPr>
        <w:rFonts w:hint="default"/>
      </w:rPr>
    </w:lvl>
    <w:lvl w:ilvl="8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21">
    <w:nsid w:val="3EB85A91"/>
    <w:multiLevelType w:val="hybridMultilevel"/>
    <w:tmpl w:val="9094FF00"/>
    <w:lvl w:ilvl="0" w:tplc="4632531C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</w:rPr>
    </w:lvl>
    <w:lvl w:ilvl="1" w:tplc="EC88CDA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F1E81BF2">
      <w:numFmt w:val="bullet"/>
      <w:lvlText w:val="•"/>
      <w:lvlJc w:val="left"/>
      <w:pPr>
        <w:ind w:left="1791" w:hanging="360"/>
      </w:pPr>
      <w:rPr>
        <w:rFonts w:hint="default"/>
      </w:rPr>
    </w:lvl>
    <w:lvl w:ilvl="3" w:tplc="563471F2">
      <w:numFmt w:val="bullet"/>
      <w:lvlText w:val="•"/>
      <w:lvlJc w:val="left"/>
      <w:pPr>
        <w:ind w:left="2763" w:hanging="360"/>
      </w:pPr>
      <w:rPr>
        <w:rFonts w:hint="default"/>
      </w:rPr>
    </w:lvl>
    <w:lvl w:ilvl="4" w:tplc="D2B05A54">
      <w:numFmt w:val="bullet"/>
      <w:lvlText w:val="•"/>
      <w:lvlJc w:val="left"/>
      <w:pPr>
        <w:ind w:left="3735" w:hanging="360"/>
      </w:pPr>
      <w:rPr>
        <w:rFonts w:hint="default"/>
      </w:rPr>
    </w:lvl>
    <w:lvl w:ilvl="5" w:tplc="AE462F6C">
      <w:numFmt w:val="bullet"/>
      <w:lvlText w:val="•"/>
      <w:lvlJc w:val="left"/>
      <w:pPr>
        <w:ind w:left="4707" w:hanging="360"/>
      </w:pPr>
      <w:rPr>
        <w:rFonts w:hint="default"/>
      </w:rPr>
    </w:lvl>
    <w:lvl w:ilvl="6" w:tplc="C2AE27E8">
      <w:numFmt w:val="bullet"/>
      <w:lvlText w:val="•"/>
      <w:lvlJc w:val="left"/>
      <w:pPr>
        <w:ind w:left="5679" w:hanging="360"/>
      </w:pPr>
      <w:rPr>
        <w:rFonts w:hint="default"/>
      </w:rPr>
    </w:lvl>
    <w:lvl w:ilvl="7" w:tplc="7448616C">
      <w:numFmt w:val="bullet"/>
      <w:lvlText w:val="•"/>
      <w:lvlJc w:val="left"/>
      <w:pPr>
        <w:ind w:left="6650" w:hanging="360"/>
      </w:pPr>
      <w:rPr>
        <w:rFonts w:hint="default"/>
      </w:rPr>
    </w:lvl>
    <w:lvl w:ilvl="8" w:tplc="C1CC689A">
      <w:numFmt w:val="bullet"/>
      <w:lvlText w:val="•"/>
      <w:lvlJc w:val="left"/>
      <w:pPr>
        <w:ind w:left="7622" w:hanging="360"/>
      </w:pPr>
      <w:rPr>
        <w:rFonts w:hint="default"/>
      </w:rPr>
    </w:lvl>
  </w:abstractNum>
  <w:abstractNum w:abstractNumId="22">
    <w:nsid w:val="4B041573"/>
    <w:multiLevelType w:val="hybridMultilevel"/>
    <w:tmpl w:val="2D3EEEAC"/>
    <w:lvl w:ilvl="0" w:tplc="C1CAFF3E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3">
    <w:nsid w:val="587C4F79"/>
    <w:multiLevelType w:val="hybridMultilevel"/>
    <w:tmpl w:val="10AE3E8A"/>
    <w:lvl w:ilvl="0" w:tplc="C46A96C0">
      <w:start w:val="1"/>
      <w:numFmt w:val="decimal"/>
      <w:lvlText w:val="%1)"/>
      <w:lvlJc w:val="left"/>
      <w:pPr>
        <w:ind w:left="459" w:hanging="3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1" w:tplc="D2884EA0">
      <w:start w:val="1"/>
      <w:numFmt w:val="decimal"/>
      <w:lvlText w:val="%2)"/>
      <w:lvlJc w:val="left"/>
      <w:pPr>
        <w:ind w:left="601" w:hanging="3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AD60BF1E">
      <w:numFmt w:val="bullet"/>
      <w:lvlText w:val="•"/>
      <w:lvlJc w:val="left"/>
      <w:pPr>
        <w:ind w:left="1596" w:hanging="358"/>
      </w:pPr>
      <w:rPr>
        <w:rFonts w:hint="default"/>
      </w:rPr>
    </w:lvl>
    <w:lvl w:ilvl="3" w:tplc="549A0942">
      <w:numFmt w:val="bullet"/>
      <w:lvlText w:val="•"/>
      <w:lvlJc w:val="left"/>
      <w:pPr>
        <w:ind w:left="2592" w:hanging="358"/>
      </w:pPr>
      <w:rPr>
        <w:rFonts w:hint="default"/>
      </w:rPr>
    </w:lvl>
    <w:lvl w:ilvl="4" w:tplc="7AB4EEA4">
      <w:numFmt w:val="bullet"/>
      <w:lvlText w:val="•"/>
      <w:lvlJc w:val="left"/>
      <w:pPr>
        <w:ind w:left="3588" w:hanging="358"/>
      </w:pPr>
      <w:rPr>
        <w:rFonts w:hint="default"/>
      </w:rPr>
    </w:lvl>
    <w:lvl w:ilvl="5" w:tplc="AC14EE42">
      <w:numFmt w:val="bullet"/>
      <w:lvlText w:val="•"/>
      <w:lvlJc w:val="left"/>
      <w:pPr>
        <w:ind w:left="4585" w:hanging="358"/>
      </w:pPr>
      <w:rPr>
        <w:rFonts w:hint="default"/>
      </w:rPr>
    </w:lvl>
    <w:lvl w:ilvl="6" w:tplc="EAE022AE">
      <w:numFmt w:val="bullet"/>
      <w:lvlText w:val="•"/>
      <w:lvlJc w:val="left"/>
      <w:pPr>
        <w:ind w:left="5581" w:hanging="358"/>
      </w:pPr>
      <w:rPr>
        <w:rFonts w:hint="default"/>
      </w:rPr>
    </w:lvl>
    <w:lvl w:ilvl="7" w:tplc="DA18714C">
      <w:numFmt w:val="bullet"/>
      <w:lvlText w:val="•"/>
      <w:lvlJc w:val="left"/>
      <w:pPr>
        <w:ind w:left="6577" w:hanging="358"/>
      </w:pPr>
      <w:rPr>
        <w:rFonts w:hint="default"/>
      </w:rPr>
    </w:lvl>
    <w:lvl w:ilvl="8" w:tplc="126055C0">
      <w:numFmt w:val="bullet"/>
      <w:lvlText w:val="•"/>
      <w:lvlJc w:val="left"/>
      <w:pPr>
        <w:ind w:left="7573" w:hanging="358"/>
      </w:pPr>
      <w:rPr>
        <w:rFonts w:hint="default"/>
      </w:rPr>
    </w:lvl>
  </w:abstractNum>
  <w:abstractNum w:abstractNumId="24">
    <w:nsid w:val="596A112C"/>
    <w:multiLevelType w:val="multilevel"/>
    <w:tmpl w:val="0644AAD4"/>
    <w:lvl w:ilvl="0">
      <w:start w:val="1"/>
      <w:numFmt w:val="decimal"/>
      <w:lvlText w:val="%1."/>
      <w:lvlJc w:val="left"/>
      <w:pPr>
        <w:ind w:left="668" w:hanging="567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>
      <w:start w:val="4"/>
      <w:numFmt w:val="decimal"/>
      <w:lvlText w:val="%2."/>
      <w:lvlJc w:val="left"/>
      <w:pPr>
        <w:ind w:left="242" w:hanging="243"/>
        <w:jc w:val="right"/>
      </w:pPr>
      <w:rPr>
        <w:rFonts w:hint="default"/>
        <w:w w:val="100"/>
      </w:rPr>
    </w:lvl>
    <w:lvl w:ilvl="2">
      <w:start w:val="1"/>
      <w:numFmt w:val="decimal"/>
      <w:lvlText w:val="%2.%3."/>
      <w:lvlJc w:val="left"/>
      <w:pPr>
        <w:ind w:left="242" w:hanging="536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3">
      <w:numFmt w:val="bullet"/>
      <w:lvlText w:val="•"/>
      <w:lvlJc w:val="left"/>
      <w:pPr>
        <w:ind w:left="2639" w:hanging="536"/>
      </w:pPr>
      <w:rPr>
        <w:rFonts w:hint="default"/>
      </w:rPr>
    </w:lvl>
    <w:lvl w:ilvl="4">
      <w:numFmt w:val="bullet"/>
      <w:lvlText w:val="•"/>
      <w:lvlJc w:val="left"/>
      <w:pPr>
        <w:ind w:left="3628" w:hanging="536"/>
      </w:pPr>
      <w:rPr>
        <w:rFonts w:hint="default"/>
      </w:rPr>
    </w:lvl>
    <w:lvl w:ilvl="5">
      <w:numFmt w:val="bullet"/>
      <w:lvlText w:val="•"/>
      <w:lvlJc w:val="left"/>
      <w:pPr>
        <w:ind w:left="4618" w:hanging="536"/>
      </w:pPr>
      <w:rPr>
        <w:rFonts w:hint="default"/>
      </w:rPr>
    </w:lvl>
    <w:lvl w:ilvl="6">
      <w:numFmt w:val="bullet"/>
      <w:lvlText w:val="•"/>
      <w:lvlJc w:val="left"/>
      <w:pPr>
        <w:ind w:left="5608" w:hanging="536"/>
      </w:pPr>
      <w:rPr>
        <w:rFonts w:hint="default"/>
      </w:rPr>
    </w:lvl>
    <w:lvl w:ilvl="7">
      <w:numFmt w:val="bullet"/>
      <w:lvlText w:val="•"/>
      <w:lvlJc w:val="left"/>
      <w:pPr>
        <w:ind w:left="6597" w:hanging="536"/>
      </w:pPr>
      <w:rPr>
        <w:rFonts w:hint="default"/>
      </w:rPr>
    </w:lvl>
    <w:lvl w:ilvl="8">
      <w:numFmt w:val="bullet"/>
      <w:lvlText w:val="•"/>
      <w:lvlJc w:val="left"/>
      <w:pPr>
        <w:ind w:left="7587" w:hanging="536"/>
      </w:pPr>
      <w:rPr>
        <w:rFonts w:hint="default"/>
      </w:rPr>
    </w:lvl>
  </w:abstractNum>
  <w:abstractNum w:abstractNumId="25">
    <w:nsid w:val="59777993"/>
    <w:multiLevelType w:val="hybridMultilevel"/>
    <w:tmpl w:val="A7723034"/>
    <w:lvl w:ilvl="0" w:tplc="88A6BE2C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</w:rPr>
    </w:lvl>
    <w:lvl w:ilvl="1" w:tplc="200002B2">
      <w:numFmt w:val="bullet"/>
      <w:lvlText w:val="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92A632">
      <w:numFmt w:val="bullet"/>
      <w:lvlText w:val="•"/>
      <w:lvlJc w:val="left"/>
      <w:pPr>
        <w:ind w:left="1791" w:hanging="348"/>
      </w:pPr>
      <w:rPr>
        <w:rFonts w:hint="default"/>
      </w:rPr>
    </w:lvl>
    <w:lvl w:ilvl="3" w:tplc="66846A14">
      <w:numFmt w:val="bullet"/>
      <w:lvlText w:val="•"/>
      <w:lvlJc w:val="left"/>
      <w:pPr>
        <w:ind w:left="2763" w:hanging="348"/>
      </w:pPr>
      <w:rPr>
        <w:rFonts w:hint="default"/>
      </w:rPr>
    </w:lvl>
    <w:lvl w:ilvl="4" w:tplc="DFB47D6C">
      <w:numFmt w:val="bullet"/>
      <w:lvlText w:val="•"/>
      <w:lvlJc w:val="left"/>
      <w:pPr>
        <w:ind w:left="3735" w:hanging="348"/>
      </w:pPr>
      <w:rPr>
        <w:rFonts w:hint="default"/>
      </w:rPr>
    </w:lvl>
    <w:lvl w:ilvl="5" w:tplc="36EEADA6">
      <w:numFmt w:val="bullet"/>
      <w:lvlText w:val="•"/>
      <w:lvlJc w:val="left"/>
      <w:pPr>
        <w:ind w:left="4707" w:hanging="348"/>
      </w:pPr>
      <w:rPr>
        <w:rFonts w:hint="default"/>
      </w:rPr>
    </w:lvl>
    <w:lvl w:ilvl="6" w:tplc="5CFA4E90">
      <w:numFmt w:val="bullet"/>
      <w:lvlText w:val="•"/>
      <w:lvlJc w:val="left"/>
      <w:pPr>
        <w:ind w:left="5679" w:hanging="348"/>
      </w:pPr>
      <w:rPr>
        <w:rFonts w:hint="default"/>
      </w:rPr>
    </w:lvl>
    <w:lvl w:ilvl="7" w:tplc="4C48DAF0">
      <w:numFmt w:val="bullet"/>
      <w:lvlText w:val="•"/>
      <w:lvlJc w:val="left"/>
      <w:pPr>
        <w:ind w:left="6650" w:hanging="348"/>
      </w:pPr>
      <w:rPr>
        <w:rFonts w:hint="default"/>
      </w:rPr>
    </w:lvl>
    <w:lvl w:ilvl="8" w:tplc="E4B22FB2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26">
    <w:nsid w:val="5A2A511F"/>
    <w:multiLevelType w:val="hybridMultilevel"/>
    <w:tmpl w:val="D05C0962"/>
    <w:lvl w:ilvl="0" w:tplc="3DAAF492">
      <w:start w:val="1"/>
      <w:numFmt w:val="decimal"/>
      <w:lvlText w:val="%1."/>
      <w:lvlJc w:val="left"/>
      <w:pPr>
        <w:ind w:left="102" w:hanging="279"/>
        <w:jc w:val="right"/>
      </w:pPr>
      <w:rPr>
        <w:rFonts w:hint="default"/>
        <w:spacing w:val="-28"/>
        <w:w w:val="99"/>
      </w:rPr>
    </w:lvl>
    <w:lvl w:ilvl="1" w:tplc="4AE257EE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E40751A">
      <w:numFmt w:val="bullet"/>
      <w:lvlText w:val="•"/>
      <w:lvlJc w:val="left"/>
      <w:pPr>
        <w:ind w:left="2289" w:hanging="360"/>
      </w:pPr>
      <w:rPr>
        <w:rFonts w:hint="default"/>
      </w:rPr>
    </w:lvl>
    <w:lvl w:ilvl="3" w:tplc="DCF2D44A">
      <w:numFmt w:val="bullet"/>
      <w:lvlText w:val="•"/>
      <w:lvlJc w:val="left"/>
      <w:pPr>
        <w:ind w:left="3199" w:hanging="360"/>
      </w:pPr>
      <w:rPr>
        <w:rFonts w:hint="default"/>
      </w:rPr>
    </w:lvl>
    <w:lvl w:ilvl="4" w:tplc="CDDAC42E">
      <w:numFmt w:val="bullet"/>
      <w:lvlText w:val="•"/>
      <w:lvlJc w:val="left"/>
      <w:pPr>
        <w:ind w:left="4108" w:hanging="360"/>
      </w:pPr>
      <w:rPr>
        <w:rFonts w:hint="default"/>
      </w:rPr>
    </w:lvl>
    <w:lvl w:ilvl="5" w:tplc="A6DCE304"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BFAA5D0E"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43822402">
      <w:numFmt w:val="bullet"/>
      <w:lvlText w:val="•"/>
      <w:lvlJc w:val="left"/>
      <w:pPr>
        <w:ind w:left="6837" w:hanging="360"/>
      </w:pPr>
      <w:rPr>
        <w:rFonts w:hint="default"/>
      </w:rPr>
    </w:lvl>
    <w:lvl w:ilvl="8" w:tplc="BAF83348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27">
    <w:nsid w:val="61315E95"/>
    <w:multiLevelType w:val="hybridMultilevel"/>
    <w:tmpl w:val="8A5EE10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617B0517"/>
    <w:multiLevelType w:val="multilevel"/>
    <w:tmpl w:val="E5B27F22"/>
    <w:lvl w:ilvl="0">
      <w:start w:val="1"/>
      <w:numFmt w:val="decimal"/>
      <w:lvlText w:val="%1"/>
      <w:lvlJc w:val="left"/>
      <w:pPr>
        <w:ind w:left="102" w:hanging="5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57"/>
        <w:jc w:val="righ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</w:rPr>
    </w:lvl>
    <w:lvl w:ilvl="2">
      <w:numFmt w:val="bullet"/>
      <w:lvlText w:val="•"/>
      <w:lvlJc w:val="left"/>
      <w:pPr>
        <w:ind w:left="1993" w:hanging="557"/>
      </w:pPr>
      <w:rPr>
        <w:rFonts w:hint="default"/>
      </w:rPr>
    </w:lvl>
    <w:lvl w:ilvl="3">
      <w:numFmt w:val="bullet"/>
      <w:lvlText w:val="•"/>
      <w:lvlJc w:val="left"/>
      <w:pPr>
        <w:ind w:left="2939" w:hanging="557"/>
      </w:pPr>
      <w:rPr>
        <w:rFonts w:hint="default"/>
      </w:rPr>
    </w:lvl>
    <w:lvl w:ilvl="4">
      <w:numFmt w:val="bullet"/>
      <w:lvlText w:val="•"/>
      <w:lvlJc w:val="left"/>
      <w:pPr>
        <w:ind w:left="3886" w:hanging="557"/>
      </w:pPr>
      <w:rPr>
        <w:rFonts w:hint="default"/>
      </w:rPr>
    </w:lvl>
    <w:lvl w:ilvl="5">
      <w:numFmt w:val="bullet"/>
      <w:lvlText w:val="•"/>
      <w:lvlJc w:val="left"/>
      <w:pPr>
        <w:ind w:left="4833" w:hanging="557"/>
      </w:pPr>
      <w:rPr>
        <w:rFonts w:hint="default"/>
      </w:rPr>
    </w:lvl>
    <w:lvl w:ilvl="6">
      <w:numFmt w:val="bullet"/>
      <w:lvlText w:val="•"/>
      <w:lvlJc w:val="left"/>
      <w:pPr>
        <w:ind w:left="5779" w:hanging="557"/>
      </w:pPr>
      <w:rPr>
        <w:rFonts w:hint="default"/>
      </w:rPr>
    </w:lvl>
    <w:lvl w:ilvl="7">
      <w:numFmt w:val="bullet"/>
      <w:lvlText w:val="•"/>
      <w:lvlJc w:val="left"/>
      <w:pPr>
        <w:ind w:left="6726" w:hanging="557"/>
      </w:pPr>
      <w:rPr>
        <w:rFonts w:hint="default"/>
      </w:rPr>
    </w:lvl>
    <w:lvl w:ilvl="8">
      <w:numFmt w:val="bullet"/>
      <w:lvlText w:val="•"/>
      <w:lvlJc w:val="left"/>
      <w:pPr>
        <w:ind w:left="7673" w:hanging="557"/>
      </w:pPr>
      <w:rPr>
        <w:rFonts w:hint="default"/>
      </w:rPr>
    </w:lvl>
  </w:abstractNum>
  <w:abstractNum w:abstractNumId="29">
    <w:nsid w:val="643C2273"/>
    <w:multiLevelType w:val="multilevel"/>
    <w:tmpl w:val="01CA211C"/>
    <w:lvl w:ilvl="0">
      <w:start w:val="7"/>
      <w:numFmt w:val="decimal"/>
      <w:lvlText w:val="%1"/>
      <w:lvlJc w:val="left"/>
      <w:pPr>
        <w:ind w:left="102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3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1993" w:hanging="430"/>
      </w:pPr>
      <w:rPr>
        <w:rFonts w:hint="default"/>
      </w:rPr>
    </w:lvl>
    <w:lvl w:ilvl="3">
      <w:numFmt w:val="bullet"/>
      <w:lvlText w:val="•"/>
      <w:lvlJc w:val="left"/>
      <w:pPr>
        <w:ind w:left="2939" w:hanging="430"/>
      </w:pPr>
      <w:rPr>
        <w:rFonts w:hint="default"/>
      </w:rPr>
    </w:lvl>
    <w:lvl w:ilvl="4">
      <w:numFmt w:val="bullet"/>
      <w:lvlText w:val="•"/>
      <w:lvlJc w:val="left"/>
      <w:pPr>
        <w:ind w:left="3886" w:hanging="430"/>
      </w:pPr>
      <w:rPr>
        <w:rFonts w:hint="default"/>
      </w:rPr>
    </w:lvl>
    <w:lvl w:ilvl="5">
      <w:numFmt w:val="bullet"/>
      <w:lvlText w:val="•"/>
      <w:lvlJc w:val="left"/>
      <w:pPr>
        <w:ind w:left="4833" w:hanging="430"/>
      </w:pPr>
      <w:rPr>
        <w:rFonts w:hint="default"/>
      </w:rPr>
    </w:lvl>
    <w:lvl w:ilvl="6">
      <w:numFmt w:val="bullet"/>
      <w:lvlText w:val="•"/>
      <w:lvlJc w:val="left"/>
      <w:pPr>
        <w:ind w:left="5779" w:hanging="430"/>
      </w:pPr>
      <w:rPr>
        <w:rFonts w:hint="default"/>
      </w:rPr>
    </w:lvl>
    <w:lvl w:ilvl="7">
      <w:numFmt w:val="bullet"/>
      <w:lvlText w:val="•"/>
      <w:lvlJc w:val="left"/>
      <w:pPr>
        <w:ind w:left="6726" w:hanging="430"/>
      </w:pPr>
      <w:rPr>
        <w:rFonts w:hint="default"/>
      </w:rPr>
    </w:lvl>
    <w:lvl w:ilvl="8">
      <w:numFmt w:val="bullet"/>
      <w:lvlText w:val="•"/>
      <w:lvlJc w:val="left"/>
      <w:pPr>
        <w:ind w:left="7673" w:hanging="430"/>
      </w:pPr>
      <w:rPr>
        <w:rFonts w:hint="default"/>
      </w:rPr>
    </w:lvl>
  </w:abstractNum>
  <w:abstractNum w:abstractNumId="30">
    <w:nsid w:val="648C2B4B"/>
    <w:multiLevelType w:val="hybridMultilevel"/>
    <w:tmpl w:val="40602A90"/>
    <w:lvl w:ilvl="0" w:tplc="40DA5068">
      <w:start w:val="1"/>
      <w:numFmt w:val="decimal"/>
      <w:lvlText w:val="%1."/>
      <w:lvlJc w:val="left"/>
      <w:pPr>
        <w:ind w:left="810" w:hanging="348"/>
        <w:jc w:val="right"/>
      </w:pPr>
      <w:rPr>
        <w:rFonts w:hint="default"/>
        <w:spacing w:val="-12"/>
        <w:w w:val="99"/>
      </w:rPr>
    </w:lvl>
    <w:lvl w:ilvl="1" w:tplc="2C3EA712">
      <w:numFmt w:val="bullet"/>
      <w:lvlText w:val=""/>
      <w:lvlJc w:val="left"/>
      <w:pPr>
        <w:ind w:left="1518" w:hanging="33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F52C37E">
      <w:numFmt w:val="bullet"/>
      <w:lvlText w:val="•"/>
      <w:lvlJc w:val="left"/>
      <w:pPr>
        <w:ind w:left="2414" w:hanging="336"/>
      </w:pPr>
      <w:rPr>
        <w:rFonts w:hint="default"/>
      </w:rPr>
    </w:lvl>
    <w:lvl w:ilvl="3" w:tplc="5A42ECD4">
      <w:numFmt w:val="bullet"/>
      <w:lvlText w:val="•"/>
      <w:lvlJc w:val="left"/>
      <w:pPr>
        <w:ind w:left="3308" w:hanging="336"/>
      </w:pPr>
      <w:rPr>
        <w:rFonts w:hint="default"/>
      </w:rPr>
    </w:lvl>
    <w:lvl w:ilvl="4" w:tplc="2F984296">
      <w:numFmt w:val="bullet"/>
      <w:lvlText w:val="•"/>
      <w:lvlJc w:val="left"/>
      <w:pPr>
        <w:ind w:left="4202" w:hanging="336"/>
      </w:pPr>
      <w:rPr>
        <w:rFonts w:hint="default"/>
      </w:rPr>
    </w:lvl>
    <w:lvl w:ilvl="5" w:tplc="037AAD2A">
      <w:numFmt w:val="bullet"/>
      <w:lvlText w:val="•"/>
      <w:lvlJc w:val="left"/>
      <w:pPr>
        <w:ind w:left="5096" w:hanging="336"/>
      </w:pPr>
      <w:rPr>
        <w:rFonts w:hint="default"/>
      </w:rPr>
    </w:lvl>
    <w:lvl w:ilvl="6" w:tplc="981C0D84">
      <w:numFmt w:val="bullet"/>
      <w:lvlText w:val="•"/>
      <w:lvlJc w:val="left"/>
      <w:pPr>
        <w:ind w:left="5990" w:hanging="336"/>
      </w:pPr>
      <w:rPr>
        <w:rFonts w:hint="default"/>
      </w:rPr>
    </w:lvl>
    <w:lvl w:ilvl="7" w:tplc="BEF8E9EE">
      <w:numFmt w:val="bullet"/>
      <w:lvlText w:val="•"/>
      <w:lvlJc w:val="left"/>
      <w:pPr>
        <w:ind w:left="6884" w:hanging="336"/>
      </w:pPr>
      <w:rPr>
        <w:rFonts w:hint="default"/>
      </w:rPr>
    </w:lvl>
    <w:lvl w:ilvl="8" w:tplc="E2DA672C">
      <w:numFmt w:val="bullet"/>
      <w:lvlText w:val="•"/>
      <w:lvlJc w:val="left"/>
      <w:pPr>
        <w:ind w:left="7778" w:hanging="336"/>
      </w:pPr>
      <w:rPr>
        <w:rFonts w:hint="default"/>
      </w:rPr>
    </w:lvl>
  </w:abstractNum>
  <w:abstractNum w:abstractNumId="31">
    <w:nsid w:val="67544317"/>
    <w:multiLevelType w:val="hybridMultilevel"/>
    <w:tmpl w:val="C638DBC0"/>
    <w:lvl w:ilvl="0" w:tplc="E57EC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FA5529D"/>
    <w:multiLevelType w:val="hybridMultilevel"/>
    <w:tmpl w:val="0A92C438"/>
    <w:lvl w:ilvl="0" w:tplc="3F0C1E7E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BF8E822">
      <w:start w:val="1"/>
      <w:numFmt w:val="decimal"/>
      <w:lvlText w:val="%2."/>
      <w:lvlJc w:val="left"/>
      <w:pPr>
        <w:ind w:left="3545" w:hanging="361"/>
        <w:jc w:val="right"/>
      </w:pPr>
      <w:rPr>
        <w:rFonts w:hint="default"/>
        <w:b/>
        <w:bCs/>
        <w:spacing w:val="0"/>
        <w:w w:val="100"/>
      </w:rPr>
    </w:lvl>
    <w:lvl w:ilvl="2" w:tplc="23B0817C">
      <w:numFmt w:val="bullet"/>
      <w:lvlText w:val="•"/>
      <w:lvlJc w:val="left"/>
      <w:pPr>
        <w:ind w:left="4226" w:hanging="361"/>
      </w:pPr>
      <w:rPr>
        <w:rFonts w:hint="default"/>
      </w:rPr>
    </w:lvl>
    <w:lvl w:ilvl="3" w:tplc="D93EADFC">
      <w:numFmt w:val="bullet"/>
      <w:lvlText w:val="•"/>
      <w:lvlJc w:val="left"/>
      <w:pPr>
        <w:ind w:left="4913" w:hanging="361"/>
      </w:pPr>
      <w:rPr>
        <w:rFonts w:hint="default"/>
      </w:rPr>
    </w:lvl>
    <w:lvl w:ilvl="4" w:tplc="39E09242">
      <w:numFmt w:val="bullet"/>
      <w:lvlText w:val="•"/>
      <w:lvlJc w:val="left"/>
      <w:pPr>
        <w:ind w:left="5601" w:hanging="361"/>
      </w:pPr>
      <w:rPr>
        <w:rFonts w:hint="default"/>
      </w:rPr>
    </w:lvl>
    <w:lvl w:ilvl="5" w:tplc="7460FEAE">
      <w:numFmt w:val="bullet"/>
      <w:lvlText w:val="•"/>
      <w:lvlJc w:val="left"/>
      <w:pPr>
        <w:ind w:left="6288" w:hanging="361"/>
      </w:pPr>
      <w:rPr>
        <w:rFonts w:hint="default"/>
      </w:rPr>
    </w:lvl>
    <w:lvl w:ilvl="6" w:tplc="0A70A844">
      <w:numFmt w:val="bullet"/>
      <w:lvlText w:val="•"/>
      <w:lvlJc w:val="left"/>
      <w:pPr>
        <w:ind w:left="6975" w:hanging="361"/>
      </w:pPr>
      <w:rPr>
        <w:rFonts w:hint="default"/>
      </w:rPr>
    </w:lvl>
    <w:lvl w:ilvl="7" w:tplc="A902368A">
      <w:numFmt w:val="bullet"/>
      <w:lvlText w:val="•"/>
      <w:lvlJc w:val="left"/>
      <w:pPr>
        <w:ind w:left="7663" w:hanging="361"/>
      </w:pPr>
      <w:rPr>
        <w:rFonts w:hint="default"/>
      </w:rPr>
    </w:lvl>
    <w:lvl w:ilvl="8" w:tplc="9968A8E4">
      <w:numFmt w:val="bullet"/>
      <w:lvlText w:val="•"/>
      <w:lvlJc w:val="left"/>
      <w:pPr>
        <w:ind w:left="8350" w:hanging="361"/>
      </w:pPr>
      <w:rPr>
        <w:rFonts w:hint="default"/>
      </w:rPr>
    </w:lvl>
  </w:abstractNum>
  <w:abstractNum w:abstractNumId="33">
    <w:nsid w:val="70257BC7"/>
    <w:multiLevelType w:val="hybridMultilevel"/>
    <w:tmpl w:val="B302F244"/>
    <w:lvl w:ilvl="0" w:tplc="B8C053E6">
      <w:start w:val="1"/>
      <w:numFmt w:val="decimal"/>
      <w:lvlText w:val="%1.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FA426EC6">
      <w:numFmt w:val="bullet"/>
      <w:lvlText w:val="•"/>
      <w:lvlJc w:val="left"/>
      <w:pPr>
        <w:ind w:left="1424" w:hanging="428"/>
      </w:pPr>
      <w:rPr>
        <w:rFonts w:hint="default"/>
      </w:rPr>
    </w:lvl>
    <w:lvl w:ilvl="2" w:tplc="2B105370">
      <w:numFmt w:val="bullet"/>
      <w:lvlText w:val="•"/>
      <w:lvlJc w:val="left"/>
      <w:pPr>
        <w:ind w:left="2329" w:hanging="428"/>
      </w:pPr>
      <w:rPr>
        <w:rFonts w:hint="default"/>
      </w:rPr>
    </w:lvl>
    <w:lvl w:ilvl="3" w:tplc="470041A6">
      <w:numFmt w:val="bullet"/>
      <w:lvlText w:val="•"/>
      <w:lvlJc w:val="left"/>
      <w:pPr>
        <w:ind w:left="3233" w:hanging="428"/>
      </w:pPr>
      <w:rPr>
        <w:rFonts w:hint="default"/>
      </w:rPr>
    </w:lvl>
    <w:lvl w:ilvl="4" w:tplc="FCA4C262">
      <w:numFmt w:val="bullet"/>
      <w:lvlText w:val="•"/>
      <w:lvlJc w:val="left"/>
      <w:pPr>
        <w:ind w:left="4138" w:hanging="428"/>
      </w:pPr>
      <w:rPr>
        <w:rFonts w:hint="default"/>
      </w:rPr>
    </w:lvl>
    <w:lvl w:ilvl="5" w:tplc="CDF82690">
      <w:numFmt w:val="bullet"/>
      <w:lvlText w:val="•"/>
      <w:lvlJc w:val="left"/>
      <w:pPr>
        <w:ind w:left="5043" w:hanging="428"/>
      </w:pPr>
      <w:rPr>
        <w:rFonts w:hint="default"/>
      </w:rPr>
    </w:lvl>
    <w:lvl w:ilvl="6" w:tplc="CC28A096">
      <w:numFmt w:val="bullet"/>
      <w:lvlText w:val="•"/>
      <w:lvlJc w:val="left"/>
      <w:pPr>
        <w:ind w:left="5947" w:hanging="428"/>
      </w:pPr>
      <w:rPr>
        <w:rFonts w:hint="default"/>
      </w:rPr>
    </w:lvl>
    <w:lvl w:ilvl="7" w:tplc="0DC216BE">
      <w:numFmt w:val="bullet"/>
      <w:lvlText w:val="•"/>
      <w:lvlJc w:val="left"/>
      <w:pPr>
        <w:ind w:left="6852" w:hanging="428"/>
      </w:pPr>
      <w:rPr>
        <w:rFonts w:hint="default"/>
      </w:rPr>
    </w:lvl>
    <w:lvl w:ilvl="8" w:tplc="C5A00B48">
      <w:numFmt w:val="bullet"/>
      <w:lvlText w:val="•"/>
      <w:lvlJc w:val="left"/>
      <w:pPr>
        <w:ind w:left="7757" w:hanging="428"/>
      </w:pPr>
      <w:rPr>
        <w:rFonts w:hint="default"/>
      </w:rPr>
    </w:lvl>
  </w:abstractNum>
  <w:abstractNum w:abstractNumId="34">
    <w:nsid w:val="7CA76387"/>
    <w:multiLevelType w:val="hybridMultilevel"/>
    <w:tmpl w:val="E35CF3AE"/>
    <w:lvl w:ilvl="0" w:tplc="202C859C">
      <w:start w:val="1"/>
      <w:numFmt w:val="decimal"/>
      <w:lvlText w:val="%1)"/>
      <w:lvlJc w:val="left"/>
      <w:pPr>
        <w:ind w:left="669" w:hanging="358"/>
        <w:jc w:val="right"/>
      </w:pPr>
      <w:rPr>
        <w:rFonts w:hint="default"/>
        <w:b/>
        <w:bCs/>
        <w:i/>
        <w:spacing w:val="-23"/>
        <w:w w:val="99"/>
      </w:rPr>
    </w:lvl>
    <w:lvl w:ilvl="1" w:tplc="3CA2811A">
      <w:numFmt w:val="bullet"/>
      <w:lvlText w:val="•"/>
      <w:lvlJc w:val="left"/>
      <w:pPr>
        <w:ind w:left="1576" w:hanging="358"/>
      </w:pPr>
      <w:rPr>
        <w:rFonts w:hint="default"/>
      </w:rPr>
    </w:lvl>
    <w:lvl w:ilvl="2" w:tplc="55A620D8">
      <w:numFmt w:val="bullet"/>
      <w:lvlText w:val="•"/>
      <w:lvlJc w:val="left"/>
      <w:pPr>
        <w:ind w:left="2493" w:hanging="358"/>
      </w:pPr>
      <w:rPr>
        <w:rFonts w:hint="default"/>
      </w:rPr>
    </w:lvl>
    <w:lvl w:ilvl="3" w:tplc="50EA942C">
      <w:numFmt w:val="bullet"/>
      <w:lvlText w:val="•"/>
      <w:lvlJc w:val="left"/>
      <w:pPr>
        <w:ind w:left="3409" w:hanging="358"/>
      </w:pPr>
      <w:rPr>
        <w:rFonts w:hint="default"/>
      </w:rPr>
    </w:lvl>
    <w:lvl w:ilvl="4" w:tplc="01907244">
      <w:numFmt w:val="bullet"/>
      <w:lvlText w:val="•"/>
      <w:lvlJc w:val="left"/>
      <w:pPr>
        <w:ind w:left="4326" w:hanging="358"/>
      </w:pPr>
      <w:rPr>
        <w:rFonts w:hint="default"/>
      </w:rPr>
    </w:lvl>
    <w:lvl w:ilvl="5" w:tplc="FD0C79E0">
      <w:numFmt w:val="bullet"/>
      <w:lvlText w:val="•"/>
      <w:lvlJc w:val="left"/>
      <w:pPr>
        <w:ind w:left="5243" w:hanging="358"/>
      </w:pPr>
      <w:rPr>
        <w:rFonts w:hint="default"/>
      </w:rPr>
    </w:lvl>
    <w:lvl w:ilvl="6" w:tplc="F758A6FA">
      <w:numFmt w:val="bullet"/>
      <w:lvlText w:val="•"/>
      <w:lvlJc w:val="left"/>
      <w:pPr>
        <w:ind w:left="6159" w:hanging="358"/>
      </w:pPr>
      <w:rPr>
        <w:rFonts w:hint="default"/>
      </w:rPr>
    </w:lvl>
    <w:lvl w:ilvl="7" w:tplc="329ABB18">
      <w:numFmt w:val="bullet"/>
      <w:lvlText w:val="•"/>
      <w:lvlJc w:val="left"/>
      <w:pPr>
        <w:ind w:left="7076" w:hanging="358"/>
      </w:pPr>
      <w:rPr>
        <w:rFonts w:hint="default"/>
      </w:rPr>
    </w:lvl>
    <w:lvl w:ilvl="8" w:tplc="FEB63B2C">
      <w:numFmt w:val="bullet"/>
      <w:lvlText w:val="•"/>
      <w:lvlJc w:val="left"/>
      <w:pPr>
        <w:ind w:left="7993" w:hanging="358"/>
      </w:pPr>
      <w:rPr>
        <w:rFonts w:hint="default"/>
      </w:rPr>
    </w:lvl>
  </w:abstractNum>
  <w:abstractNum w:abstractNumId="35">
    <w:nsid w:val="7EDC03E7"/>
    <w:multiLevelType w:val="hybridMultilevel"/>
    <w:tmpl w:val="25FE0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3"/>
  </w:num>
  <w:num w:numId="5">
    <w:abstractNumId w:val="5"/>
  </w:num>
  <w:num w:numId="6">
    <w:abstractNumId w:val="29"/>
  </w:num>
  <w:num w:numId="7">
    <w:abstractNumId w:val="30"/>
  </w:num>
  <w:num w:numId="8">
    <w:abstractNumId w:val="20"/>
  </w:num>
  <w:num w:numId="9">
    <w:abstractNumId w:val="14"/>
  </w:num>
  <w:num w:numId="10">
    <w:abstractNumId w:val="34"/>
  </w:num>
  <w:num w:numId="11">
    <w:abstractNumId w:val="16"/>
  </w:num>
  <w:num w:numId="12">
    <w:abstractNumId w:val="24"/>
  </w:num>
  <w:num w:numId="13">
    <w:abstractNumId w:val="26"/>
  </w:num>
  <w:num w:numId="14">
    <w:abstractNumId w:val="25"/>
  </w:num>
  <w:num w:numId="15">
    <w:abstractNumId w:val="3"/>
  </w:num>
  <w:num w:numId="16">
    <w:abstractNumId w:val="18"/>
  </w:num>
  <w:num w:numId="17">
    <w:abstractNumId w:val="6"/>
  </w:num>
  <w:num w:numId="18">
    <w:abstractNumId w:val="21"/>
  </w:num>
  <w:num w:numId="19">
    <w:abstractNumId w:val="13"/>
  </w:num>
  <w:num w:numId="20">
    <w:abstractNumId w:val="12"/>
  </w:num>
  <w:num w:numId="21">
    <w:abstractNumId w:val="15"/>
  </w:num>
  <w:num w:numId="22">
    <w:abstractNumId w:val="33"/>
  </w:num>
  <w:num w:numId="23">
    <w:abstractNumId w:val="11"/>
  </w:num>
  <w:num w:numId="24">
    <w:abstractNumId w:val="28"/>
  </w:num>
  <w:num w:numId="25">
    <w:abstractNumId w:val="32"/>
  </w:num>
  <w:num w:numId="26">
    <w:abstractNumId w:val="9"/>
  </w:num>
  <w:num w:numId="27">
    <w:abstractNumId w:val="2"/>
  </w:num>
  <w:num w:numId="28">
    <w:abstractNumId w:val="1"/>
  </w:num>
  <w:num w:numId="29">
    <w:abstractNumId w:val="7"/>
  </w:num>
  <w:num w:numId="30">
    <w:abstractNumId w:val="22"/>
  </w:num>
  <w:num w:numId="31">
    <w:abstractNumId w:val="19"/>
  </w:num>
  <w:num w:numId="32">
    <w:abstractNumId w:val="8"/>
  </w:num>
  <w:num w:numId="33">
    <w:abstractNumId w:val="27"/>
  </w:num>
  <w:num w:numId="34">
    <w:abstractNumId w:val="35"/>
  </w:num>
  <w:num w:numId="35">
    <w:abstractNumId w:val="17"/>
    <w:lvlOverride w:ilvl="0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E3"/>
    <w:rsid w:val="00092CEC"/>
    <w:rsid w:val="000941B6"/>
    <w:rsid w:val="000B6309"/>
    <w:rsid w:val="0010113A"/>
    <w:rsid w:val="00105555"/>
    <w:rsid w:val="001A5A2D"/>
    <w:rsid w:val="001B4C08"/>
    <w:rsid w:val="001E138E"/>
    <w:rsid w:val="00202939"/>
    <w:rsid w:val="002274F9"/>
    <w:rsid w:val="00246A9B"/>
    <w:rsid w:val="002540AD"/>
    <w:rsid w:val="00286467"/>
    <w:rsid w:val="002979CA"/>
    <w:rsid w:val="002A5EAA"/>
    <w:rsid w:val="002C2C43"/>
    <w:rsid w:val="002F4673"/>
    <w:rsid w:val="00320420"/>
    <w:rsid w:val="00327B79"/>
    <w:rsid w:val="0034056F"/>
    <w:rsid w:val="00350E20"/>
    <w:rsid w:val="00393B92"/>
    <w:rsid w:val="003C14D2"/>
    <w:rsid w:val="003C1BBF"/>
    <w:rsid w:val="00442E55"/>
    <w:rsid w:val="00453458"/>
    <w:rsid w:val="004B3213"/>
    <w:rsid w:val="004C7664"/>
    <w:rsid w:val="004D468C"/>
    <w:rsid w:val="005304F0"/>
    <w:rsid w:val="00580C77"/>
    <w:rsid w:val="00584858"/>
    <w:rsid w:val="005978E1"/>
    <w:rsid w:val="005D1A0B"/>
    <w:rsid w:val="005E3560"/>
    <w:rsid w:val="00627A0C"/>
    <w:rsid w:val="006E2E43"/>
    <w:rsid w:val="007347C1"/>
    <w:rsid w:val="00757EA1"/>
    <w:rsid w:val="007F6C0D"/>
    <w:rsid w:val="0084091A"/>
    <w:rsid w:val="008615E3"/>
    <w:rsid w:val="008E761E"/>
    <w:rsid w:val="008F522C"/>
    <w:rsid w:val="009527FA"/>
    <w:rsid w:val="00975C72"/>
    <w:rsid w:val="00997177"/>
    <w:rsid w:val="00A057A4"/>
    <w:rsid w:val="00A42CD4"/>
    <w:rsid w:val="00A52EC2"/>
    <w:rsid w:val="00A5691B"/>
    <w:rsid w:val="00A64E29"/>
    <w:rsid w:val="00AC118A"/>
    <w:rsid w:val="00B02CC2"/>
    <w:rsid w:val="00B67626"/>
    <w:rsid w:val="00B73792"/>
    <w:rsid w:val="00B926AE"/>
    <w:rsid w:val="00BB6859"/>
    <w:rsid w:val="00BE5CCB"/>
    <w:rsid w:val="00BF6181"/>
    <w:rsid w:val="00C12724"/>
    <w:rsid w:val="00C67E15"/>
    <w:rsid w:val="00CC3080"/>
    <w:rsid w:val="00CD0A29"/>
    <w:rsid w:val="00D070E0"/>
    <w:rsid w:val="00D078C9"/>
    <w:rsid w:val="00D15EE5"/>
    <w:rsid w:val="00D35B6C"/>
    <w:rsid w:val="00D45C6A"/>
    <w:rsid w:val="00D507B4"/>
    <w:rsid w:val="00D718D3"/>
    <w:rsid w:val="00D8071F"/>
    <w:rsid w:val="00DA0FE7"/>
    <w:rsid w:val="00DC586D"/>
    <w:rsid w:val="00E64BAB"/>
    <w:rsid w:val="00E7350E"/>
    <w:rsid w:val="00EB2085"/>
    <w:rsid w:val="00ED10CC"/>
    <w:rsid w:val="00EE4B25"/>
    <w:rsid w:val="00EE5AF1"/>
    <w:rsid w:val="00EF1D21"/>
    <w:rsid w:val="00F44D28"/>
    <w:rsid w:val="00FD4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56F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52"/>
      <w:ind w:left="14" w:hanging="16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2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pPr>
      <w:ind w:left="27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60"/>
      <w:ind w:left="10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529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529" w:hanging="4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304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4F0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1"/>
    <w:rsid w:val="0084091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105555"/>
    <w:rPr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ED10CC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ED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unhideWhenUsed/>
    <w:qFormat/>
    <w:rsid w:val="00997177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ru-RU" w:eastAsia="ru-RU"/>
    </w:rPr>
  </w:style>
  <w:style w:type="paragraph" w:styleId="20">
    <w:name w:val="toc 2"/>
    <w:basedOn w:val="a"/>
    <w:next w:val="a"/>
    <w:autoRedefine/>
    <w:uiPriority w:val="39"/>
    <w:unhideWhenUsed/>
    <w:rsid w:val="0099717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97177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997177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0941B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56F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52"/>
      <w:ind w:left="14" w:hanging="16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2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pPr>
      <w:ind w:left="27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60"/>
      <w:ind w:left="10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529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529" w:hanging="4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304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4F0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1"/>
    <w:rsid w:val="0084091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105555"/>
    <w:rPr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ED10CC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ED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"/>
    <w:uiPriority w:val="39"/>
    <w:unhideWhenUsed/>
    <w:qFormat/>
    <w:rsid w:val="00997177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ru-RU" w:eastAsia="ru-RU"/>
    </w:rPr>
  </w:style>
  <w:style w:type="paragraph" w:styleId="20">
    <w:name w:val="toc 2"/>
    <w:basedOn w:val="a"/>
    <w:next w:val="a"/>
    <w:autoRedefine/>
    <w:uiPriority w:val="39"/>
    <w:unhideWhenUsed/>
    <w:rsid w:val="0099717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97177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997177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0941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4B54-9CFB-44B2-AF37-31C646A6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55</Pages>
  <Words>11187</Words>
  <Characters>63772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программы государственной (итоговой) аттестации</vt:lpstr>
    </vt:vector>
  </TitlesOfParts>
  <Company/>
  <LinksUpToDate>false</LinksUpToDate>
  <CharactersWithSpaces>74810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программы государственной (итоговой) аттестации</dc:title>
  <dc:creator>umu12</dc:creator>
  <cp:lastModifiedBy>Юлия</cp:lastModifiedBy>
  <cp:revision>5</cp:revision>
  <cp:lastPrinted>2016-12-06T11:56:00Z</cp:lastPrinted>
  <dcterms:created xsi:type="dcterms:W3CDTF">2017-10-31T11:52:00Z</dcterms:created>
  <dcterms:modified xsi:type="dcterms:W3CDTF">2017-10-31T14:07:00Z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2016-10-20T00:00:00Z</vt:filetime>
  </property>
</Properties>
</file>